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B9" w:rsidRDefault="000432B9" w:rsidP="000432B9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0432B9" w:rsidRDefault="000432B9" w:rsidP="000432B9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0432B9" w:rsidRDefault="000432B9" w:rsidP="000432B9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883E9A" w:rsidRDefault="00883E9A" w:rsidP="00883E9A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883E9A" w:rsidRPr="00324E66" w:rsidRDefault="00883E9A" w:rsidP="00883E9A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883E9A" w:rsidRPr="00324E66" w:rsidRDefault="00883E9A" w:rsidP="00883E9A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883E9A" w:rsidRDefault="00883E9A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2.</w:t>
      </w:r>
      <w:r w:rsidR="00883E9A" w:rsidRPr="00883E9A">
        <w:rPr>
          <w:b/>
          <w:color w:val="auto"/>
          <w:szCs w:val="24"/>
          <w:lang w:val="ru-RU"/>
        </w:rPr>
        <w:t>1.6</w:t>
      </w:r>
      <w:r w:rsidRPr="00883E9A">
        <w:rPr>
          <w:b/>
          <w:color w:val="auto"/>
          <w:szCs w:val="24"/>
          <w:lang w:val="ru-RU"/>
        </w:rPr>
        <w:t xml:space="preserve">. </w:t>
      </w:r>
      <w:r w:rsidR="00883E9A" w:rsidRPr="00883E9A">
        <w:rPr>
          <w:b/>
          <w:color w:val="auto"/>
          <w:szCs w:val="24"/>
          <w:lang w:val="ru-RU"/>
        </w:rPr>
        <w:t>Р</w:t>
      </w:r>
      <w:r w:rsidRPr="00883E9A">
        <w:rPr>
          <w:b/>
          <w:color w:val="auto"/>
          <w:szCs w:val="24"/>
          <w:lang w:val="ru-RU"/>
        </w:rPr>
        <w:t xml:space="preserve">абочая программа по учебному предмету «История».  </w:t>
      </w:r>
    </w:p>
    <w:p w:rsidR="0076366D" w:rsidRP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76366D" w:rsidRPr="00883E9A">
        <w:rPr>
          <w:color w:val="auto"/>
          <w:szCs w:val="24"/>
          <w:lang w:val="ru-RU"/>
        </w:rPr>
        <w:t xml:space="preserve">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Программа учебного предмета «История»</w:t>
      </w:r>
      <w:r w:rsidR="00791DD5">
        <w:rPr>
          <w:color w:val="auto"/>
          <w:szCs w:val="24"/>
          <w:lang w:val="ru-RU"/>
        </w:rPr>
        <w:t xml:space="preserve"> </w:t>
      </w:r>
      <w:r w:rsidRPr="00883E9A">
        <w:rPr>
          <w:color w:val="auto"/>
          <w:szCs w:val="24"/>
          <w:lang w:val="ru-RU"/>
        </w:rPr>
        <w:t>ориентирован</w:t>
      </w:r>
      <w:r w:rsidR="00791DD5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 на современные тенденции в образовании и активные методики обучения.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Целью</w:t>
      </w:r>
      <w:r w:rsidRPr="00883E9A">
        <w:rPr>
          <w:color w:val="auto"/>
          <w:szCs w:val="24"/>
          <w:lang w:val="ru-RU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Задачами</w:t>
      </w:r>
      <w:r w:rsidRPr="00883E9A">
        <w:rPr>
          <w:color w:val="auto"/>
          <w:szCs w:val="24"/>
          <w:lang w:val="ru-RU"/>
        </w:rPr>
        <w:t xml:space="preserve"> изучения ист</w:t>
      </w:r>
      <w:r w:rsidR="00883E9A">
        <w:rPr>
          <w:color w:val="auto"/>
          <w:szCs w:val="24"/>
          <w:lang w:val="ru-RU"/>
        </w:rPr>
        <w:t xml:space="preserve">ории являются: формирование </w:t>
      </w:r>
      <w:r w:rsidR="00883E9A">
        <w:rPr>
          <w:color w:val="auto"/>
          <w:szCs w:val="24"/>
          <w:lang w:val="ru-RU"/>
        </w:rPr>
        <w:tab/>
        <w:t xml:space="preserve">у молодого </w:t>
      </w:r>
      <w:r w:rsidRPr="00883E9A">
        <w:rPr>
          <w:color w:val="auto"/>
          <w:szCs w:val="24"/>
          <w:lang w:val="ru-RU"/>
        </w:rPr>
        <w:t>поколения ори</w:t>
      </w:r>
      <w:r w:rsidR="00883E9A">
        <w:rPr>
          <w:color w:val="auto"/>
          <w:szCs w:val="24"/>
          <w:lang w:val="ru-RU"/>
        </w:rPr>
        <w:t xml:space="preserve">ентиров для </w:t>
      </w:r>
      <w:r w:rsidRPr="00883E9A">
        <w:rPr>
          <w:color w:val="auto"/>
          <w:szCs w:val="24"/>
          <w:lang w:val="ru-RU"/>
        </w:rPr>
        <w:t xml:space="preserve">гражданской, этнонациональной, социальной, культурной самоидентификации в окружающем мире;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Общее число часов, рекомендованных для изучения истории, – 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Последовательность изучения тем в рамках программы по истории в пределах одного класса может варьироваться.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Таблица 1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Структура и последовательность изучения курсов в рамках учебного предмета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«История»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tbl>
      <w:tblPr>
        <w:tblW w:w="5000" w:type="pct"/>
        <w:tblCellMar>
          <w:top w:w="7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945"/>
        <w:gridCol w:w="6620"/>
        <w:gridCol w:w="1955"/>
      </w:tblGrid>
      <w:tr w:rsidR="0076366D" w:rsidRPr="00883E9A" w:rsidTr="00883E9A">
        <w:trPr>
          <w:trHeight w:val="835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Класс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Курсы в рамках учебного предмета «История»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Примерное количество учебных часов </w:t>
            </w:r>
          </w:p>
        </w:tc>
      </w:tr>
      <w:tr w:rsidR="0076366D" w:rsidRPr="00883E9A" w:rsidTr="00883E9A">
        <w:trPr>
          <w:trHeight w:val="288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Древнего мира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68 </w:t>
            </w:r>
          </w:p>
        </w:tc>
      </w:tr>
      <w:tr w:rsidR="0076366D" w:rsidRPr="00883E9A" w:rsidTr="00883E9A">
        <w:trPr>
          <w:trHeight w:val="562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6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Средних веков. 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История России. От Руси к Российскому государству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23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45 </w:t>
            </w:r>
          </w:p>
        </w:tc>
      </w:tr>
      <w:tr w:rsidR="0076366D" w:rsidRPr="00883E9A" w:rsidTr="00883E9A">
        <w:trPr>
          <w:trHeight w:val="1114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7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883E9A">
              <w:rPr>
                <w:color w:val="auto"/>
                <w:szCs w:val="24"/>
              </w:rPr>
              <w:t>XV</w:t>
            </w:r>
            <w:r w:rsidRPr="00883E9A">
              <w:rPr>
                <w:color w:val="auto"/>
                <w:szCs w:val="24"/>
                <w:lang w:val="ru-RU"/>
              </w:rPr>
              <w:t>—</w:t>
            </w:r>
            <w:r w:rsidRPr="00883E9A">
              <w:rPr>
                <w:color w:val="auto"/>
                <w:szCs w:val="24"/>
              </w:rPr>
              <w:t>XVII</w:t>
            </w:r>
            <w:r w:rsidRPr="00883E9A">
              <w:rPr>
                <w:color w:val="auto"/>
                <w:szCs w:val="24"/>
                <w:lang w:val="ru-RU"/>
              </w:rPr>
              <w:t xml:space="preserve"> вв.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История России. Россия в </w:t>
            </w:r>
            <w:r w:rsidRPr="00883E9A">
              <w:rPr>
                <w:color w:val="auto"/>
                <w:szCs w:val="24"/>
              </w:rPr>
              <w:t>XVI</w:t>
            </w:r>
            <w:r w:rsidRPr="00883E9A">
              <w:rPr>
                <w:color w:val="auto"/>
                <w:szCs w:val="24"/>
                <w:lang w:val="ru-RU"/>
              </w:rPr>
              <w:t>—</w:t>
            </w:r>
            <w:r w:rsidRPr="00883E9A">
              <w:rPr>
                <w:color w:val="auto"/>
                <w:szCs w:val="24"/>
              </w:rPr>
              <w:t>XVII</w:t>
            </w:r>
            <w:r w:rsidRPr="00883E9A">
              <w:rPr>
                <w:color w:val="auto"/>
                <w:szCs w:val="24"/>
                <w:lang w:val="ru-RU"/>
              </w:rPr>
              <w:t xml:space="preserve"> вв.: от великого княжества к царству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23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45 </w:t>
            </w:r>
          </w:p>
        </w:tc>
      </w:tr>
      <w:tr w:rsidR="0076366D" w:rsidRPr="00883E9A" w:rsidTr="00883E9A">
        <w:trPr>
          <w:trHeight w:val="562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8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нового времени. </w:t>
            </w:r>
            <w:r w:rsidRPr="00883E9A">
              <w:rPr>
                <w:color w:val="auto"/>
                <w:szCs w:val="24"/>
              </w:rPr>
              <w:t>XVIII</w:t>
            </w:r>
            <w:r w:rsidRPr="00883E9A">
              <w:rPr>
                <w:color w:val="auto"/>
                <w:szCs w:val="24"/>
                <w:lang w:val="ru-RU"/>
              </w:rPr>
              <w:t xml:space="preserve"> в. История России. Россия в конце </w:t>
            </w:r>
            <w:r w:rsidRPr="00883E9A">
              <w:rPr>
                <w:color w:val="auto"/>
                <w:szCs w:val="24"/>
              </w:rPr>
              <w:t>XVII</w:t>
            </w:r>
            <w:r w:rsidRPr="00883E9A">
              <w:rPr>
                <w:color w:val="auto"/>
                <w:szCs w:val="24"/>
                <w:lang w:val="ru-RU"/>
              </w:rPr>
              <w:t xml:space="preserve">— </w:t>
            </w:r>
            <w:r w:rsidRPr="00883E9A">
              <w:rPr>
                <w:color w:val="auto"/>
                <w:szCs w:val="24"/>
              </w:rPr>
              <w:t>XVIII</w:t>
            </w:r>
            <w:r w:rsidRPr="00883E9A">
              <w:rPr>
                <w:color w:val="auto"/>
                <w:szCs w:val="24"/>
                <w:lang w:val="ru-RU"/>
              </w:rPr>
              <w:t xml:space="preserve"> вв.: от царства к империи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23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45 </w:t>
            </w:r>
          </w:p>
        </w:tc>
      </w:tr>
      <w:tr w:rsidR="0076366D" w:rsidRPr="00883E9A" w:rsidTr="00883E9A">
        <w:trPr>
          <w:trHeight w:val="835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9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нового времени. </w:t>
            </w:r>
            <w:r w:rsidRPr="00883E9A">
              <w:rPr>
                <w:color w:val="auto"/>
                <w:szCs w:val="24"/>
              </w:rPr>
              <w:t>XIX</w:t>
            </w:r>
            <w:r w:rsidRPr="00883E9A">
              <w:rPr>
                <w:color w:val="auto"/>
                <w:szCs w:val="24"/>
                <w:lang w:val="ru-RU"/>
              </w:rPr>
              <w:t xml:space="preserve"> — начало ХХ в.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История России. Российская империя в </w:t>
            </w:r>
            <w:r w:rsidRPr="00883E9A">
              <w:rPr>
                <w:color w:val="auto"/>
                <w:szCs w:val="24"/>
              </w:rPr>
              <w:t>XIX</w:t>
            </w:r>
            <w:r w:rsidRPr="00883E9A">
              <w:rPr>
                <w:color w:val="auto"/>
                <w:szCs w:val="24"/>
                <w:lang w:val="ru-RU"/>
              </w:rPr>
              <w:t xml:space="preserve"> — начале ХХ в.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68  </w:t>
            </w:r>
          </w:p>
        </w:tc>
      </w:tr>
      <w:tr w:rsidR="0076366D" w:rsidRPr="00883E9A" w:rsidTr="00883E9A">
        <w:trPr>
          <w:trHeight w:val="288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9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Модуль «Введение в новейшую историю России»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17 </w:t>
            </w:r>
          </w:p>
        </w:tc>
      </w:tr>
    </w:tbl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p w:rsidR="0076366D" w:rsidRPr="00791DD5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791DD5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76366D" w:rsidRPr="00791DD5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791DD5">
        <w:rPr>
          <w:color w:val="auto"/>
          <w:szCs w:val="24"/>
          <w:lang w:val="ru-RU"/>
        </w:rPr>
        <w:t xml:space="preserve">История Древнего мира.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Первобытность.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Разложение первобытнообщинных отношений. На пороге цивилизации.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мир.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Понятие и хронологические рамки истории Древнего мира. Карта Древнего мира.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Восток.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Понятие «Древний Восток». Карта древневосточного мира.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Египет.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Отношения Египта с соседними народами. Египетское войско. Завоевательные походы фараонов; Тутмос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Могущество Египта при Рамсесе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 Древние цивилизации Месопотамии.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Вавилон. Царь Хаммурапи и его законы.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Ассирия. Завоевания ассирийцев. Создание сильной державы. Культурные сокровища Ниневии. Гибель империи.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Усиление Нововавилонского царства. Легендарные памятники города Вавилона.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Восточное Средиземноморье в древности.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условия, их влияние на занятия жителей. Финикия: развитие ремесёл,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 государства. Царь Соломон. Религиозные верования. Ветхозаветные предания.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Персидская держава.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Завоевания персов. Государство Ахеменидов. Великие цари: Кир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Великий, Дарий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Расширение территории державы. Государственное устройство. Центр и сатрапии, управление империей. Религия персов.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Древняя Индия.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Древней Индии. Занятия населения. Древнейшие городагосударства.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Китай.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ремесёл и торговли. Великий шёлковый путь. Религиозно-философские учения.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Конфуций. Научные знания и изобретения древних китайцев. Храмы.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Древняя Греция. Эллинизм.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Древнейшая Греция.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племён.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Поэмы Гомера «Илиада», «Одиссея».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Греческие полисы.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Подъём хозяйственной жизни после «тёмных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Упадок Эллады.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Древней Греции.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Македонские завоевания. Эллинизм.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Возвышение Македонии. Политика Филиппа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Рим.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Возникновение Римского государства.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Природа и население Апеннинского полуострова в древности. Этрусские городагосударства.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Римские завоевания в Средиземноморье.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Войны Рима с Карфагеном. Ганнибал; битва при Каннах. Поражение Карфагена.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Установление господства Рима в Средиземноморье. Римские провинции.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Поздняя Римская республика. Гражданские войны.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Расцвет и падение Римской империи.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, перенос столицы в Константинополь. Разделение Римской империи на Западную и Восточную части.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Начало Великого переселения народов. Рим и варвары. Падение Западной Римской империи.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Древнего Рима.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Римская литература, золотой век поэзии. Ораторское искусство. Цицерон.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наук. Римские историки. Искусство Древнего Рима: архитектура, скульптура. Пантеон.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Средних веков.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Средние века: понятие, хронологические рамки и периодизация Средневековья.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Европы в раннее Средневековье.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Франкское государство в </w:t>
      </w:r>
      <w:r w:rsidRPr="00883E9A">
        <w:rPr>
          <w:color w:val="auto"/>
          <w:szCs w:val="24"/>
        </w:rPr>
        <w:t>VIII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IX</w:t>
      </w:r>
      <w:r w:rsidRPr="00883E9A">
        <w:rPr>
          <w:color w:val="auto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Византийская империя в </w:t>
      </w:r>
      <w:r w:rsidRPr="00883E9A">
        <w:rPr>
          <w:color w:val="auto"/>
          <w:szCs w:val="24"/>
        </w:rPr>
        <w:t>VI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Арабы в </w:t>
      </w:r>
      <w:r w:rsidRPr="00883E9A">
        <w:rPr>
          <w:color w:val="auto"/>
          <w:szCs w:val="24"/>
        </w:rPr>
        <w:t>VI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Средневековое европейское общество.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Государства Европы в Х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V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Усиление королевской власти в странах Западной Европы. Сословнопредставительная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V</w:t>
      </w:r>
      <w:r w:rsidRPr="00883E9A">
        <w:rPr>
          <w:color w:val="auto"/>
          <w:szCs w:val="24"/>
          <w:lang w:val="ru-RU"/>
        </w:rPr>
        <w:t xml:space="preserve"> вв. Польско-литовское государство в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 в. (Жакерия, восстание Уота Тайлера). Гуситское движение в Чехии.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Византийская империя и славянские государства в Х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V</w:t>
      </w:r>
      <w:r w:rsidRPr="00883E9A">
        <w:rPr>
          <w:color w:val="auto"/>
          <w:szCs w:val="24"/>
          <w:lang w:val="ru-RU"/>
        </w:rPr>
        <w:t xml:space="preserve"> вв. Экспансия турокосманов. Османские завоевания на Балканах. Падение Константинополя.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средневековой Европы.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Изобретение европейского книгопечатания; И. Гутенберг.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Востока в Средние века.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</w:t>
      </w:r>
      <w:r w:rsidRPr="00883E9A">
        <w:rPr>
          <w:color w:val="auto"/>
          <w:szCs w:val="24"/>
          <w:lang w:val="ru-RU"/>
        </w:rPr>
        <w:lastRenderedPageBreak/>
        <w:t xml:space="preserve">завоевателей. Япония в Средние века: образование государства, власть императоров и управление сёгунов. Индия: раздробленность индийских княжеств, вторжение мусульман, Делийский султанат.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народов Востока. Литература. Архитектура. Традиционные искусства и ремесла.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доколумбовой Америки в Средние века.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Цивилизации майя, ацтеков и инков: общественный строй, религиозные верования, культура. Появление европейских завоевателей.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и культурное наследие Средних веков.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От Руси к Российскому государству.  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тыс. н. э.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её роль в распространении культурных взаимовлияний. Появление первого в мире колёсного транспорта.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Народы, проживавшие на этой территории до середины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‒ восточных, западных и южных. Славянские общности Восточной Европы. Их соседи ‒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и народы Восточной Европы, Сибири и Дальнего Востока, Тюркский каганат, Хазарский каганат, Волжская Булгария.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</w:t>
      </w:r>
      <w:r w:rsidRPr="00883E9A">
        <w:rPr>
          <w:color w:val="auto"/>
          <w:szCs w:val="24"/>
        </w:rPr>
        <w:t>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тыс. н. э. Формирование новой политической и этнической карты континента.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Первые известия о Руси. Проблема образования государства.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Русь. Скандинавы на Руси. Начало династии Рюриковичей.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Путь «из варяг в греки». Волжский торговый путь. Языческий пантеон.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Принятие христианства и его значение. Византийское наследие на Руси.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конце </w:t>
      </w:r>
      <w:r w:rsidRPr="00883E9A">
        <w:rPr>
          <w:color w:val="auto"/>
          <w:szCs w:val="24"/>
        </w:rPr>
        <w:t>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 xml:space="preserve"> в. Территория и население государства Русь (Русская земля).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Ярослав Мудрый. Русь при Ярославичах. Владимир Мономах. Русская церковь.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Общественный строй Руси: дискуссии в исторической науке.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Князья, дружина. Духовенство. Городское население. Купцы.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Категории рядового и зависимого населения. Древнерусское право: Русская Правда, церковные уставы.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(Дешт-иКипчак), странами Центральной, Западной и Северной Европы. Херсонес в культурных контактах Руси и Византии.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Руси. Формирование единого культурного пространства. Кирилломефодиевская традиция на Руси. Письменность. Распространение грамотности, берестяные грамоты.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Материальная культура. Ремесло. Военное дело и оружие.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середине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Русские земли и их соседи в середине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 xml:space="preserve"> ‒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Ордены крестоносцев и борьба с их экспансией на западных границах Руси.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и государства степной зоны Восточной Европы и Сибири в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 xml:space="preserve"> в., нашествие Тимура.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</w:t>
      </w:r>
      <w:r w:rsidRPr="00883E9A">
        <w:rPr>
          <w:color w:val="auto"/>
          <w:szCs w:val="24"/>
          <w:lang w:val="ru-RU"/>
        </w:rPr>
        <w:lastRenderedPageBreak/>
        <w:t xml:space="preserve">на, Солдайя и другие) и их роль в системе торговых и политических связей Руси с Западом и Востоком.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Андрей Рублёв.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единого Русского государства в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 Василий Темный. Новгород и Псков в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‒ третий Рим». Иван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с древнейших времен до конца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 Материал по истории своего края привлекается при рассмотрении ключевых событий и процессов отечественной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Нового времени. Конец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‒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Понятие «Новое время». Хронологические рамки и периодизация истории Нового времени.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Великие географические открытия.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Изменения в европейском обществе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Реформация и контрреформация в Европе.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</w:t>
      </w:r>
      <w:r w:rsidRPr="00883E9A">
        <w:rPr>
          <w:color w:val="auto"/>
          <w:szCs w:val="24"/>
          <w:lang w:val="ru-RU"/>
        </w:rPr>
        <w:lastRenderedPageBreak/>
        <w:t xml:space="preserve">пе. Кальвинизм. Религиозные войны. Борьба католической церкви против реформационного движения. Контрреформация. Инквизиция.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Европы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. Нантский эдикт 1598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Людовик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Англия.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83E9A">
        <w:rPr>
          <w:color w:val="auto"/>
          <w:szCs w:val="24"/>
        </w:rPr>
        <w:t>VIII</w:t>
      </w:r>
      <w:r w:rsidRPr="00883E9A">
        <w:rPr>
          <w:color w:val="auto"/>
          <w:szCs w:val="24"/>
          <w:lang w:val="ru-RU"/>
        </w:rPr>
        <w:t xml:space="preserve"> и королевская реформация. «Золотой век» Елизаветы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Английская революция середины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Образование Речи Посполитой.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Международные отношения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Европейская культура в раннее Новое время.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Сервантес,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Утверждение рационализма.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Востока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Османская империя: на вершине могущества. Сулейман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сёгуната Токугава, укрепление централизованного государства.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«Закрытие» страны для иноземцев. Культура и искусство стран Востока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и культурное наследие Раннего Нового времени.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Россия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вв.: от Великого княжества к царству. Россия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Завершение объединения русских земель. Княжение Василия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в.: война с Великим княжеством </w:t>
      </w:r>
      <w:r w:rsidRPr="00883E9A">
        <w:rPr>
          <w:color w:val="auto"/>
          <w:szCs w:val="24"/>
          <w:lang w:val="ru-RU"/>
        </w:rPr>
        <w:lastRenderedPageBreak/>
        <w:t xml:space="preserve">Литовским, отношения с Крымским и Казанским ханствами, посольства в европейские государства.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её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Царствование Ивана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. Регентство Елены Глинской. Сопротивление удельных князей великокняжеской власти. Унификация денежной системы.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Период боярского правления. Борьба за власть между боярскими кланами. Губная реформа. Московское восстание 1547 г. Ереси.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Принятие Иваном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 царского титула. Реформы середины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«Избранная рада»: её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Опричнина, дискуссия о её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конце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Пресечение царской династии Рюриковичей.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Смута в России.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Накануне Смуты. Династический кризис. Земский собор 1598 г. и избрание на царство Бориса Годунова. Политика Бориса Годунова в отношении боярства. Голод 1601-1603 гг. и обострение социально-экономического кризиса.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Смутное время начала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Дискуссия о его причинах. Самозванцы и самозванство. Личность Лжедмитрия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и его политика. Восстание 1606 г. и убийство самозванца.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Речи Посполитой в войну против России. Оборона Смоленска.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Свержение Василия Шуйского и переход власти к Семибоярщине. Договор об избрании на престол польского принца Владислава и вступление польско-литовского гарни</w:t>
      </w:r>
      <w:r w:rsidRPr="00883E9A">
        <w:rPr>
          <w:color w:val="auto"/>
          <w:szCs w:val="24"/>
          <w:lang w:val="ru-RU"/>
        </w:rPr>
        <w:lastRenderedPageBreak/>
        <w:t xml:space="preserve">зона в Москву. Подъём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Окончание Смуты. Земский собор 1613 г. и его роль в укреплении государственности. Избрание на царство Михаила Фёдоровича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при первых Романовых. Царствование Михаила Фёдоровича.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Экономическое развитие России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Городские восстания середины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1654-1667 гг. Андрусовское перемирие. Русско-шведская война 1656-1658 гг. и её результаты. Укрепление южных рубежей.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Освоение новых территорий. Народы России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–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Изменения в картине мира человека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Проникновение элементов европейской культуры в быт высших слоёв населения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Ростовский кремли). Фёдор Конь. Приказ каменных дел. Деревянное зодчество. Изобразительное искусство. Симон Ушаков. Ярославская школа иконописи. Парсунная живопись.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Гизеля ‒ первое учебное пособие по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Содержание обучения в 8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Нового времени.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Век Просвещения.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Д. Локк и Т. Гоббс. Секуляризация (обмирщение) сознания. Культ Разума. Франция ‒ центр Просвещения. Философские и политические идеи Ф. Вольтера, Ш. Монтескьё, Ж. Руссо.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Европы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Монархии в Европе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Великобритания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Франция. Абсолютная монархия: политика сохранения старого порядка. Попытки проведения реформ. Королевская власть и сословия.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Раздробленность Германии. Возвышение Пруссии. Фридрих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Великий. Габсбургская монархия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Правление Марии Терезии и Иосифа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Британские колонии в Северной Америке: борьба за независимость.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</w:t>
      </w:r>
      <w:r w:rsidRPr="00883E9A">
        <w:rPr>
          <w:color w:val="auto"/>
          <w:szCs w:val="24"/>
          <w:lang w:val="ru-RU"/>
        </w:rPr>
        <w:lastRenderedPageBreak/>
        <w:t xml:space="preserve">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(1776). Перелом в войне и её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Французская революция конца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Европейская культура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Сословный характер культуры. Повседневная жизнь обитателей городов и деревень.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Международные отношения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Северная война (1700-1721). Династические войны «за наследство». Семилетняя война (1756-1763). Разделы Речи Посполитой. Войны антифранцузских коалиций против революционной Франции. Колониальные захваты европейских держав.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Востока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Сёгуны и дайме. Положение сословий. Культура стран Востока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Историческое и культурное наследие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Россия в конце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от царства к империи.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эпоху преобразований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Причины и предпосылки преобразований. Россия и Европа в конце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Модернизация как жизненно важная национальная задача. Начало царствования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Экономическая политика.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‒ новая столица.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Первые гвардейские полки. Создание регулярной армии, военного флота. Рекрутские наборы.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Церковная реформа. Упразднение патриаршества, учреждение Синода. Положение инославных конфессий.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Оппозиция реформам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Социальные движения в первой четверти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Восстания в Астрахани, Башкирии, на Дону. Дело царевича Алексея.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политика. Северная война. Причины и цели войны. Неудачи в начале войны и их преодоление. Битва при деревне Лесная и победа под Полтавой. Прутский поход. Борьба за гегемонию на Балтике. Сражения у мыса Гангут и острова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Преобразования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 русской культуре.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после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Дворцовые перевороты.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 Анны Иоанновны. Кабинет министров. Роль Э. Бирона, А.И. Остермана, А.П. Волынского, Б.Х. Миниха в управлении и политической жизни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Укрепление границ империи на восточной и юго-восточной окраинах. Переход Младшего жуза под суверенитет Российской империи. Война с Османской империей.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1740-1750-х гг. Участие в Семилетней войне.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Петр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Манифест о вольности дворянства. Причины переворота 28 июня 1762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1760-1790-х гг. Правление Екатерины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и Павла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Внутренняя политика Екатерины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. Личность императрицы. Идеи Просвещения. «Просвещённый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</w:t>
      </w:r>
      <w:r w:rsidRPr="00883E9A">
        <w:rPr>
          <w:color w:val="auto"/>
          <w:szCs w:val="24"/>
          <w:lang w:val="ru-RU"/>
        </w:rPr>
        <w:lastRenderedPageBreak/>
        <w:t xml:space="preserve">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‒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Национальная политика и народы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Экономическое развитие России во второй половине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Морозовы, Рябушинские, Гарелины, Прохоровы, Демидовы и другие.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Внутренняя и внешняя торговля. Торговые пути внутри страны. Воднотранспортные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Обострение социальных противоречий. Чумной бунт в Москве. Восстание под предводительством Емельяна Пугачёва.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 второй половины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её основные задачи. Н.И.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Потёмкин. Путешествие Екатерины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на юг в 1787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при Павле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Личность Павла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и её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«просвещённого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«трёхдневной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Российской империи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Русская культура и культура народов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Укрепление взаимосвязей с культурой стран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наука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Академия наук в Санкт-Петербурге. Изучение страны ‒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Образование в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городе Санкт-Петербурге и г.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университет.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Русская архитектура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Строительство города Санкт-Петербурга, формирование его городского плана. Регулярный характер застройки города СанктПетербурга и других городов. Барокко в архитектуре города Москвы и города СанктПетербурга. Переход к классицизму, создание архитектурных ансамблей в стиле классицизма в обеих столицах. В.И. Баженов, М.Ф. Казаков, Ф.Ф. Растрелли.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городе Санкт-Петербурге. Расцвет жанра парадного портрета в середине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Новые веяния в изобразительном искусстве в конце столетия.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Нового времени.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начало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Европа в начале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Провозглашение империи Наполеона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завоёванных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индустриального общества в первой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в.: экономика, социальные отношения, политические процессы.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</w:t>
      </w:r>
      <w:r w:rsidRPr="00883E9A">
        <w:rPr>
          <w:color w:val="auto"/>
          <w:szCs w:val="24"/>
          <w:lang w:val="ru-RU"/>
        </w:rPr>
        <w:lastRenderedPageBreak/>
        <w:t xml:space="preserve">пы. Оформление консервативных, либеральных, радикальных политических течений и партий.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Политическое развитие европейских стран в 1815-1840-е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1848-1849 гг. Возникновение и распространение марксизма.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Страны Европы и Северной Америки в середине 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Х ‒ начале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Франция. Империя Наполеона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: внутренняя и внешняя политика. Активизация колониальной экспансии. Франко-германская война 1870-1871 гг. Парижская коммуна.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Италия. Подъём борьбы за независимость итальянских земель. К. Кавур, Д. Гарибальди. Образование единого государства. Король Виктор Эммануил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. 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Центральной и Юго-Восточной Европы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(18611865): причины, участники, итоги. А. Линкольн. Восстановление Юга. Промышленный рост в конце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Латинской Америки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Страны Азии в 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Х ‒ начале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Япония.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Османская империя. Традиционные устои и попытки проведения реформ.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Политика Танзимата. Принятие конституции. Младотурецкая революция 1908-1909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Революция 1905-1911 г. в Иране.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Индия. Колониальный режим. Индийское национальное движение. Восстание сипаев (1857-1859). Объявление Индии владением британской короны. Политическое разви</w:t>
      </w:r>
      <w:r w:rsidRPr="00883E9A">
        <w:rPr>
          <w:color w:val="auto"/>
          <w:szCs w:val="24"/>
          <w:lang w:val="ru-RU"/>
        </w:rPr>
        <w:lastRenderedPageBreak/>
        <w:t xml:space="preserve">тие Индии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Создание Индийского национального конгресса. Б. Тилак, М.К. Ганди.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Народы Африки в 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Х ‒ начале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культуры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Научные открытия и технические изобретения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Революция в физике. Достижения естествознания и медицины. Развитие философии, психологии и социологии.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Международные отношения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(испано-американская война, русскояпонская война, боснийский кризис). Балканские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Историческое и культурное наследие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Российская империя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Александровская эпоха: государственный либерализм.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Проекты либеральных реформ Александра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Внешние и внутренние факторы. Негласный комитет. Реформы государственного управления. М.М. Сперанский.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России. Война России с Францией 1805-1807 гг. Тильзитский мир. Война со Швецией 1808-1809 г. и присоединение Финляндии. Война с Турцией и Бухарестский мир 1812 г. Отечественная война 1812 г. ‒ важнейшее событие российской и мировой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Дворянская оппозиция самодержавию. Тайные организации: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Союз спасения, Союз благоденствия, Северное и Южное общества. Восстание декабристов 14 декабря 1825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Николаевское самодержавие: государственный консерватизм.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Реформаторские и консервативные тенденции в политике Николая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Киселёва 1837-1841 гг. Официальная идеология: «православие, самодержавие, народность». Формирование профессиональной бюрократии.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империи в первой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России в первой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Конфликты и сотрудничество между народами. Особенности административного управления на окраинах империи. Царство Польское. Польское восстание 1830-1831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Присоединение Грузии и Закавказья. Кавказская война. Движение Шамиля.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Социальная и правовая модернизация страны при Александре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Реформы 1860-1870-х гг. ‒ движение к правовому государству и гражданскому обществу. Крестьянская реформа 1861 г. и её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Многовекторность внешней политики империи. Завершение Кавказской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Присоединение Средней Азии. Россия и Балканы. Русско-турецкая война 1877-1878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на Дальнем Востоке.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1880-1890-х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«Народное самодержавие» Александра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Идеология самобытного развития России. Государственный национализм. Реформы и контрреформы.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</w:t>
      </w:r>
      <w:r w:rsidRPr="00883E9A">
        <w:rPr>
          <w:color w:val="auto"/>
          <w:szCs w:val="24"/>
          <w:lang w:val="ru-RU"/>
        </w:rPr>
        <w:lastRenderedPageBreak/>
        <w:t xml:space="preserve">особенности в России. Государственные, общественные и частнопредпринимательские способы его решения.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империи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и быт народов России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как часть мировой культуры. Становление национальной научной школы и её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Этнокультурный облик империи.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гражданского общества и основные направления общественных движений.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Общественная жизнь в 1860-1890-х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её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съезд РСДРП.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на пороге ХХ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‒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Первая российская революция 1905-1907 гг. Начало парламентаризма в России. Николай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и его окружение. Деятельность В.К. Плеве на посту министра внутренних дел. Оппозиционное либеральное движение. «Союз освобождения». Банкетная кампания.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Предпосылки Первой российской революции. Формы социальных протестов. Деятельность профессиональных революционеров. Политический терроризм.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слоёв,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Избирательный закон 11 декабря 1905 г. Избирательная кампания в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и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Государственной думы: итоги и уроки.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 и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 Государственная дума. Идейно-политический спектр. Общественный и социальный подъём.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Живопись.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в мировую культуру.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Планируемые результаты освоения программы по истории на уровне основного общего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 важнейшим личностным результатам изучения истории относятся: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духовно-нравственной сфере: представление о традиционных духовнонравственных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</w:t>
      </w:r>
      <w:r w:rsidRPr="00883E9A">
        <w:rPr>
          <w:color w:val="auto"/>
          <w:szCs w:val="24"/>
          <w:lang w:val="ru-RU"/>
        </w:rPr>
        <w:lastRenderedPageBreak/>
        <w:t xml:space="preserve">нравственных и правовых норм с учётом осознания последствий поступков; активное неприятие асоциальных поступков;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систематизировать и обобщать исторические факты (в форме таблиц, схем);  выявлять характерные признаки исторических явлений;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причинно-следственные связи событий; </w:t>
      </w:r>
    </w:p>
    <w:p w:rsidR="0076366D" w:rsidRPr="00883E9A" w:rsidRDefault="0076366D" w:rsidP="00883E9A">
      <w:pPr>
        <w:tabs>
          <w:tab w:val="center" w:pos="1281"/>
          <w:tab w:val="center" w:pos="2602"/>
          <w:tab w:val="center" w:pos="3856"/>
          <w:tab w:val="center" w:pos="5077"/>
          <w:tab w:val="center" w:pos="6119"/>
          <w:tab w:val="center" w:pos="7053"/>
          <w:tab w:val="center" w:pos="7715"/>
          <w:tab w:val="center" w:pos="857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="00883E9A">
        <w:rPr>
          <w:color w:val="auto"/>
          <w:szCs w:val="24"/>
          <w:lang w:val="ru-RU"/>
        </w:rPr>
        <w:t xml:space="preserve">сравнивать события, ситуации, выявляя </w:t>
      </w:r>
      <w:r w:rsidR="00883E9A">
        <w:rPr>
          <w:color w:val="auto"/>
          <w:szCs w:val="24"/>
          <w:lang w:val="ru-RU"/>
        </w:rPr>
        <w:tab/>
        <w:t xml:space="preserve">общие черты и </w:t>
      </w:r>
      <w:r w:rsidRPr="00883E9A">
        <w:rPr>
          <w:color w:val="auto"/>
          <w:szCs w:val="24"/>
          <w:lang w:val="ru-RU"/>
        </w:rPr>
        <w:t xml:space="preserve">различия;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формулировать и обосновывать выводы.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определять познавательную задачу;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намечать путь её решения и осуществлять подбор исторического материала, объекта;  </w:t>
      </w:r>
    </w:p>
    <w:p w:rsidR="00883E9A" w:rsidRDefault="0076366D" w:rsidP="00883E9A">
      <w:pPr>
        <w:tabs>
          <w:tab w:val="center" w:pos="1684"/>
          <w:tab w:val="center" w:pos="2976"/>
          <w:tab w:val="center" w:pos="4045"/>
          <w:tab w:val="center" w:pos="5740"/>
          <w:tab w:val="center" w:pos="7048"/>
          <w:tab w:val="center" w:pos="83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="00883E9A">
        <w:rPr>
          <w:color w:val="auto"/>
          <w:szCs w:val="24"/>
          <w:lang w:val="ru-RU"/>
        </w:rPr>
        <w:t xml:space="preserve">систематизировать и </w:t>
      </w:r>
      <w:r w:rsidR="00883E9A">
        <w:rPr>
          <w:color w:val="auto"/>
          <w:szCs w:val="24"/>
          <w:lang w:val="ru-RU"/>
        </w:rPr>
        <w:tab/>
        <w:t xml:space="preserve">анализировать исторические факты,  осуществлять </w:t>
      </w:r>
      <w:r w:rsidRPr="00883E9A">
        <w:rPr>
          <w:color w:val="auto"/>
          <w:szCs w:val="24"/>
          <w:lang w:val="ru-RU"/>
        </w:rPr>
        <w:t xml:space="preserve">реконструкцию исторических событий;  </w:t>
      </w:r>
    </w:p>
    <w:p w:rsidR="0076366D" w:rsidRPr="00883E9A" w:rsidRDefault="0076366D" w:rsidP="00883E9A">
      <w:pPr>
        <w:tabs>
          <w:tab w:val="center" w:pos="1684"/>
          <w:tab w:val="center" w:pos="2976"/>
          <w:tab w:val="center" w:pos="4045"/>
          <w:tab w:val="center" w:pos="5740"/>
          <w:tab w:val="center" w:pos="7048"/>
          <w:tab w:val="center" w:pos="83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соотносить полученный результат с имеющимся знанием;  определять новизну и обоснованность полученного результата;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представлять результаты своей деятельности в различных формах (сообщение,эссе, презентация, реферат, учебный проект и другие).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У обучающегося будут сформированы умения работать с информацией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осуществлять анализ учебной и внеучебной исторической информации (учебник, тексты исторических источников, научно-популярная литература, интернетресурсы и другие) ‒ извлекать информацию из источника; различать виды источников исторической информации;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883E9A" w:rsidRPr="00883E9A" w:rsidRDefault="00883E9A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У обучающегося будут сформированы умения общения как часть коммуникативных универсальных учебных действий: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участвовать в обсуждении событий и личностей прошлого, раскрывать различие и сходство высказываемых оценок; 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публично представлять результаты выполненного исследования, проекта;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осваивать и применять правила межкультурного взаимодействия в школе и социальном окружении.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У обучающегося будут сформированы умения совместной деятельности:</w:t>
      </w:r>
      <w:r w:rsidRPr="00883E9A">
        <w:rPr>
          <w:color w:val="auto"/>
          <w:szCs w:val="24"/>
          <w:lang w:val="ru-RU"/>
        </w:rPr>
        <w:t xml:space="preserve"> </w:t>
      </w:r>
    </w:p>
    <w:p w:rsidR="00F027D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‒ на региональном материале;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команды. </w:t>
      </w:r>
    </w:p>
    <w:p w:rsidR="00573434" w:rsidRDefault="00573434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573434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73434">
        <w:rPr>
          <w:b/>
          <w:color w:val="auto"/>
          <w:szCs w:val="24"/>
          <w:lang w:val="ru-RU"/>
        </w:rPr>
        <w:t xml:space="preserve">У обучающегося будут сформированы умения в части регулятивных универсальных учебных действий: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владеть приемами самоорганизации своей учебной и общественной работы (выявление проблемы, требующей решения;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составление плана действий и определение способа решения); владеть приёмами самоконтроля ‒ осуществление самоконтроля, рефлексии и самооценки полученных результатов; вносить коррективы в свою работу с учётом установленных ошибок, возникших трудностей.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в сфере эмоционального интеллекта, понимания себя и других: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на примерах исторических ситуаций роль эмоций в отношениях между людьми;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регулировать способ выражения своих эмоций с учётом позиций и мнений других участников общения.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освоения программы по истории на уровне основного общего образования должны обеспечивать: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России, определять современников исторических событий, явлений, процессов;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выявлять особенности развития культуры, быта и нравов народов в различные исторические эпохи;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овладение историческими понятиями и их использование для решения учебных и практических задач;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процессов и знание необходимых фактов, дат, исторических понятий;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выявлять существенные черты и характерные признаки исторических событий, явлений, процессов; </w:t>
      </w:r>
    </w:p>
    <w:p w:rsidR="0076366D" w:rsidRPr="00573434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573434">
        <w:rPr>
          <w:color w:val="auto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573434">
        <w:rPr>
          <w:color w:val="auto"/>
          <w:szCs w:val="24"/>
        </w:rPr>
        <w:t>XXI</w:t>
      </w:r>
      <w:r w:rsidRPr="00573434">
        <w:rPr>
          <w:color w:val="auto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сравнивать исторические события, явления, процессы в различные исторические эпохи;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определять и аргументировать собственную или предложенную точку зрения с использованием фактического материала, в том числе используя источники разных типов;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различать основные типы исторических источников: письменные, вещественные, аудиовизуальные;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анализировать текстовые, визуальные источники исторической информации, представлять историческую информацию в виде таблиц, схем, диаграмм;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в справочной литературе, информационнотелекоммуникационной сети «Интернет» для решения познавательных задач, оценивать полноту и верифицированность информации;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 </w:t>
      </w:r>
    </w:p>
    <w:p w:rsidR="0076366D" w:rsidRPr="00573434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73434">
        <w:rPr>
          <w:b/>
          <w:color w:val="auto"/>
          <w:szCs w:val="24"/>
          <w:lang w:val="ru-RU"/>
        </w:rPr>
        <w:lastRenderedPageBreak/>
        <w:t xml:space="preserve">Предметные результаты изучения учебного предмета «История» включают: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базовые знания об основных этапах и ключевых событиях отечественной и всемирной истории;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работать с основными видами современных источников исторической информации (учебник, научно-популярная литература, ресурсы информационнотелекоммуникационной сети «Интернет» и другие), оценивая их информационные особенности и достоверность с применением метапредметного подхода; 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владение приёмами оценки значения исторических событий и деятельности исторических личностей в отечественной и всемирной истории;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осознание необходимости сохранения исторических и культурных памятников своей страны и мира;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устанавливать взаимосвязи событий, явлений, процессов прошлого с важнейшими событиями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Достижение предметных результатов может быть обеспечено в том числе введением отдельного учебного модуля «Введение в Новейшую историю России», предваряющего систематическое изучение отечественной истории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Предметные результаты изучения истории носят комплексный характер, в них ор</w:t>
      </w:r>
      <w:r w:rsidR="00573434">
        <w:rPr>
          <w:color w:val="auto"/>
          <w:szCs w:val="24"/>
          <w:lang w:val="ru-RU"/>
        </w:rPr>
        <w:t xml:space="preserve">ганично </w:t>
      </w:r>
      <w:r w:rsidRPr="00883E9A">
        <w:rPr>
          <w:color w:val="auto"/>
          <w:szCs w:val="24"/>
          <w:lang w:val="ru-RU"/>
        </w:rPr>
        <w:t>сочетаютс</w:t>
      </w:r>
      <w:r w:rsidR="00573434">
        <w:rPr>
          <w:color w:val="auto"/>
          <w:szCs w:val="24"/>
          <w:lang w:val="ru-RU"/>
        </w:rPr>
        <w:t xml:space="preserve">я </w:t>
      </w:r>
      <w:r w:rsidR="00573434">
        <w:rPr>
          <w:color w:val="auto"/>
          <w:szCs w:val="24"/>
          <w:lang w:val="ru-RU"/>
        </w:rPr>
        <w:tab/>
        <w:t xml:space="preserve">познавательно-исторические, мировоззренческие </w:t>
      </w:r>
      <w:r w:rsidRPr="00883E9A">
        <w:rPr>
          <w:color w:val="auto"/>
          <w:szCs w:val="24"/>
          <w:lang w:val="ru-RU"/>
        </w:rPr>
        <w:t xml:space="preserve">и метапредметные компоненты.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Предметные результаты изучения истории проявляются в освоенных обучающимися знаниях и видах деятельности.</w:t>
      </w:r>
    </w:p>
    <w:p w:rsidR="0076366D" w:rsidRP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</w:t>
      </w:r>
      <w:r w:rsidRPr="00573434">
        <w:rPr>
          <w:color w:val="auto"/>
          <w:szCs w:val="24"/>
          <w:lang w:val="ru-RU"/>
        </w:rPr>
        <w:t xml:space="preserve">Они представлены в следующих основных группах: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характеризовать место, обстоятельства, участников, результаты важнейших исторических событий;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группировать (классифицировать) факты по различным признакам;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 (картами, размещенными в учебниках, атласах, на электронных носителях и других): читать историческую карту с использованием на </w:t>
      </w:r>
      <w:r w:rsidRPr="00883E9A">
        <w:rPr>
          <w:color w:val="auto"/>
          <w:szCs w:val="24"/>
          <w:lang w:val="ru-RU"/>
        </w:rPr>
        <w:lastRenderedPageBreak/>
        <w:t xml:space="preserve">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  <w:r w:rsidRPr="00883E9A">
        <w:rPr>
          <w:b/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Данные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  </w:t>
      </w:r>
    </w:p>
    <w:p w:rsidR="0076366D" w:rsidRPr="00573434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73434">
        <w:rPr>
          <w:b/>
          <w:color w:val="auto"/>
          <w:szCs w:val="24"/>
          <w:lang w:val="ru-RU"/>
        </w:rPr>
        <w:t xml:space="preserve">Предметные результаты изучения истории в 5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объяснять смысл основных хронологических понятий (век, тысячелетие, до нашей эры, наша эра); называть даты важнейших событий истории Древнего мира, по дате устанавливать принадлежность события к веку, тысячелетию; определять длительность и последовательность событий, периодов истории Древнего мира, вести счёт лет до нашей эры и нашей эры.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указывать (называть) место, обстоятельства, участников, результаты важнейших событий истории Древнего мира; группировать, систематизировать факты по заданному признаку.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 устанавливать на основе картографических сведений связь между условиями среды обитания людей и их занятиями.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другие);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находить в визуальных памятниках изучаемой эпохи ключевые знаки, символы; раскрывать смысл (главную идею) высказывания, изображения.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описание (реконструкция):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характеризовать условия жизни людей в древности;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рассказывать о значительных событиях древней истории, их участниках;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давать краткое описание памятников культуры эпохи первобытности и древнейших цивилизаций.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раскрывать существенные черты государственного устройства древних обществ,</w:t>
      </w:r>
      <w:r w:rsidR="00573434">
        <w:rPr>
          <w:color w:val="auto"/>
          <w:szCs w:val="24"/>
          <w:lang w:val="ru-RU"/>
        </w:rPr>
        <w:t xml:space="preserve"> </w:t>
      </w:r>
      <w:r w:rsidRPr="00883E9A">
        <w:rPr>
          <w:color w:val="auto"/>
          <w:szCs w:val="24"/>
          <w:lang w:val="ru-RU"/>
        </w:rPr>
        <w:t xml:space="preserve">положения основных групп населения, религиозных верований людей в древности;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сравнивать исторические явления, определять их общие черты;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иллюстрировать общие явления, черты конкретными примерами;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объяснять причины и следствия важнейших событий древней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высказывать на уровне эмоциональных оценок отношение к поступкам людей прошлого, к памятникам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раскрывать значение памятников древней истории и культуры, необходимость сохранения их в современном мире; 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 </w:t>
      </w:r>
    </w:p>
    <w:p w:rsidR="0076366D" w:rsidRPr="00E30406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E30406">
        <w:rPr>
          <w:b/>
          <w:color w:val="auto"/>
          <w:szCs w:val="24"/>
          <w:lang w:val="ru-RU"/>
        </w:rPr>
        <w:t xml:space="preserve">Предметные результаты изучения истории в 6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tabs>
          <w:tab w:val="center" w:pos="1175"/>
          <w:tab w:val="center" w:pos="2203"/>
          <w:tab w:val="center" w:pos="3356"/>
          <w:tab w:val="center" w:pos="4696"/>
          <w:tab w:val="center" w:pos="6246"/>
          <w:tab w:val="center" w:pos="7928"/>
          <w:tab w:val="center" w:pos="894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называть </w:t>
      </w:r>
      <w:r w:rsidRPr="00883E9A">
        <w:rPr>
          <w:color w:val="auto"/>
          <w:szCs w:val="24"/>
          <w:lang w:val="ru-RU"/>
        </w:rPr>
        <w:tab/>
        <w:t xml:space="preserve">даты </w:t>
      </w:r>
      <w:r w:rsidRPr="00883E9A">
        <w:rPr>
          <w:color w:val="auto"/>
          <w:szCs w:val="24"/>
          <w:lang w:val="ru-RU"/>
        </w:rPr>
        <w:tab/>
        <w:t xml:space="preserve">важнейших </w:t>
      </w:r>
      <w:r w:rsidRPr="00883E9A">
        <w:rPr>
          <w:color w:val="auto"/>
          <w:szCs w:val="24"/>
          <w:lang w:val="ru-RU"/>
        </w:rPr>
        <w:tab/>
        <w:t xml:space="preserve">событий </w:t>
      </w:r>
      <w:r w:rsidRPr="00883E9A">
        <w:rPr>
          <w:color w:val="auto"/>
          <w:szCs w:val="24"/>
          <w:lang w:val="ru-RU"/>
        </w:rPr>
        <w:tab/>
        <w:t xml:space="preserve">Средневековья, </w:t>
      </w:r>
      <w:r w:rsidRPr="00883E9A">
        <w:rPr>
          <w:color w:val="auto"/>
          <w:szCs w:val="24"/>
          <w:lang w:val="ru-RU"/>
        </w:rPr>
        <w:tab/>
        <w:t xml:space="preserve">определять </w:t>
      </w:r>
      <w:r w:rsidRPr="00883E9A">
        <w:rPr>
          <w:color w:val="auto"/>
          <w:szCs w:val="24"/>
          <w:lang w:val="ru-RU"/>
        </w:rPr>
        <w:tab/>
        <w:t xml:space="preserve">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принадлежность к веку, историческому периоду; называть этапы отечественной и всеобщей истории Средних веков, 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хронологические рамки (периоды Средневековья, этапы становления и развития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Русского государства); устанавливать длительность и синхронность событий истории Руси и всеобщей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указывать (называть) место, обстоятельства, участников, результаты важнейших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отечественной и всеобщей истории эпохи Средневековья; группировать, систематизировать факты по заданному признаку (составление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систематических таблиц).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находить и показывать на карте исторические объекты, используя легенду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карты; давать словесное описание их местоположения; 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средневековой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 характеризовать авторство, время, место создания источника;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находить в визуальном источнике и вещественном памятнике ключевые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символы, образы;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характеризовать позицию автора письменного и визуального исторического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источника.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описание (реконструкция): рассказывать о ключевых событиях отечественной и всеобщей истории в эпоху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Средневековья, их участниках; 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рассказывать об образе жизни различных групп населения в средневековых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обществах на Руси и в других странах; представлять описание памятников материальной и художественной культуры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изучаемой эпохи.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 объяснять смысл ключевых понятий, относящихся к данной эпохе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 проводить синхронизацию и сопоставление однотипных событий и процессов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отечественной и всеобщей истории (по предложенному плану), выделять черты сходства и различия.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излагать оценки событий и личностей эпохи Средневековья, приводимые 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учебной и научно-популярной литературе, объяснять, на каких фактах они основаны; высказывать отношение к поступкам и качествам людей средневековой эпохи с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учетом исторического контекста и восприятия современного человека.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объяснять значение памятников истории и культуры Руси и других стран эпохи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Средневековья, необходимость сохранения их в современном мире; выполнять учебные проекты по истории Средних веков (в том числе на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региональном материале).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7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называть этапы отечественной и всеобщей истории Нового времени, 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хронологические рамки; локализовать во времени ключевые события отечественной и всеобщей истории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вв., определять их принадлежность к части века (половина, треть, четверть); устанавливать синхронность событий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Знание исторических фактов, работа с фактами: указывать (называть) место, обстоятельства, участников, результаты важнейших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вв.; группировать, систематизировать факты по заданному признаку (группировка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по их принадлежности к историческим процессам, составление таблиц, схем).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вв.; устанавливать на основе карты связи между географическим положением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и особенностями ее экономического, социального и политического развития.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различать виды письменных исторических источников (официальные, личные,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литературные и другие); характеризовать обстоятельства и цель создания источника, раскрывать его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информационную ценность; проводить поиск информации в тексте письменного источника, визуальных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вещественных памятниках эпохи; сопоставлять и систематизировать информацию из нескольких однотипных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источников.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описание (реконструкция): рассказывать о ключевых событиях отечественной и всеобщей истории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вв., их участниках; составлять краткую характеристику известных персоналий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(ключевые факты биографии, личные качества, деятельность); рассказывать об образе жизни различных групп населения в России и других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странах в раннее Новое время; представлять описание памятников материальной и художественной культуры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изучаемой эпохи.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раскрывать существенные черты экономического, социального и политического развития России и других стран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в европейских странах; </w:t>
      </w:r>
    </w:p>
    <w:p w:rsidR="0076366D" w:rsidRPr="00883E9A" w:rsidRDefault="0076366D" w:rsidP="00883E9A">
      <w:pPr>
        <w:tabs>
          <w:tab w:val="center" w:pos="1231"/>
          <w:tab w:val="center" w:pos="2354"/>
          <w:tab w:val="center" w:pos="3474"/>
          <w:tab w:val="center" w:pos="4725"/>
          <w:tab w:val="center" w:pos="6128"/>
          <w:tab w:val="center" w:pos="7146"/>
          <w:tab w:val="center" w:pos="7852"/>
          <w:tab w:val="center" w:pos="878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объяснять </w:t>
      </w:r>
      <w:r w:rsidRPr="00883E9A">
        <w:rPr>
          <w:color w:val="auto"/>
          <w:szCs w:val="24"/>
          <w:lang w:val="ru-RU"/>
        </w:rPr>
        <w:tab/>
        <w:t xml:space="preserve">смысл </w:t>
      </w:r>
      <w:r w:rsidRPr="00883E9A">
        <w:rPr>
          <w:color w:val="auto"/>
          <w:szCs w:val="24"/>
          <w:lang w:val="ru-RU"/>
        </w:rPr>
        <w:tab/>
        <w:t xml:space="preserve">ключевых </w:t>
      </w:r>
      <w:r w:rsidRPr="00883E9A">
        <w:rPr>
          <w:color w:val="auto"/>
          <w:szCs w:val="24"/>
          <w:lang w:val="ru-RU"/>
        </w:rPr>
        <w:tab/>
        <w:t xml:space="preserve">понятий, </w:t>
      </w:r>
      <w:r w:rsidRPr="00883E9A">
        <w:rPr>
          <w:color w:val="auto"/>
          <w:szCs w:val="24"/>
          <w:lang w:val="ru-RU"/>
        </w:rPr>
        <w:tab/>
        <w:t xml:space="preserve">относящихся </w:t>
      </w:r>
      <w:r w:rsidRPr="00883E9A">
        <w:rPr>
          <w:color w:val="auto"/>
          <w:szCs w:val="24"/>
          <w:lang w:val="ru-RU"/>
        </w:rPr>
        <w:tab/>
        <w:t xml:space="preserve">к </w:t>
      </w:r>
      <w:r w:rsidRPr="00883E9A">
        <w:rPr>
          <w:color w:val="auto"/>
          <w:szCs w:val="24"/>
          <w:lang w:val="ru-RU"/>
        </w:rPr>
        <w:tab/>
        <w:t xml:space="preserve">данной </w:t>
      </w:r>
      <w:r w:rsidRPr="00883E9A">
        <w:rPr>
          <w:color w:val="auto"/>
          <w:szCs w:val="24"/>
          <w:lang w:val="ru-RU"/>
        </w:rPr>
        <w:tab/>
        <w:t xml:space="preserve">эпохе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 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вв., представленные в учебной литературе; объяснять, на чем основы</w:t>
      </w:r>
      <w:r w:rsidRPr="00883E9A">
        <w:rPr>
          <w:color w:val="auto"/>
          <w:szCs w:val="24"/>
          <w:lang w:val="ru-RU"/>
        </w:rPr>
        <w:lastRenderedPageBreak/>
        <w:t xml:space="preserve">ваются отдельные мнения; выражать отношение к деятельности исторических личностей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с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учётом обстоятельств изучаемой эпохи и в современной шкале ценностей.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объяснять значение памятников истории и культуры России и других стран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для времени, когда они появились, и для современного общества; выполнять учебные проекты по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вв. (в том числе на региональном материале).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8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определять их принадлежность к историческому периоду, этапу; устанавливать синхронность 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указывать (называть) место, обстоятельства, участников, результаты важнейших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в.; 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 выявлять и показывать на карте изменения, произошедшие в результате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значительных социально-экономических и политических событий и процессов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Работа с историческими источниками: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</w:p>
    <w:p w:rsidR="0076366D" w:rsidRPr="00883E9A" w:rsidRDefault="0076366D" w:rsidP="00883E9A">
      <w:pPr>
        <w:tabs>
          <w:tab w:val="center" w:pos="1231"/>
          <w:tab w:val="center" w:pos="2740"/>
          <w:tab w:val="center" w:pos="4476"/>
          <w:tab w:val="center" w:pos="6197"/>
          <w:tab w:val="center" w:pos="7754"/>
          <w:tab w:val="center" w:pos="891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объяснять </w:t>
      </w:r>
      <w:r w:rsidRPr="00883E9A">
        <w:rPr>
          <w:color w:val="auto"/>
          <w:szCs w:val="24"/>
          <w:lang w:val="ru-RU"/>
        </w:rPr>
        <w:tab/>
        <w:t xml:space="preserve">назначение </w:t>
      </w:r>
      <w:r w:rsidRPr="00883E9A">
        <w:rPr>
          <w:color w:val="auto"/>
          <w:szCs w:val="24"/>
          <w:lang w:val="ru-RU"/>
        </w:rPr>
        <w:tab/>
        <w:t xml:space="preserve">исторического </w:t>
      </w:r>
      <w:r w:rsidRPr="00883E9A">
        <w:rPr>
          <w:color w:val="auto"/>
          <w:szCs w:val="24"/>
          <w:lang w:val="ru-RU"/>
        </w:rPr>
        <w:tab/>
        <w:t xml:space="preserve">источника, </w:t>
      </w:r>
      <w:r w:rsidRPr="00883E9A">
        <w:rPr>
          <w:color w:val="auto"/>
          <w:szCs w:val="24"/>
          <w:lang w:val="ru-RU"/>
        </w:rPr>
        <w:tab/>
        <w:t xml:space="preserve">раскрывать </w:t>
      </w:r>
      <w:r w:rsidRPr="00883E9A">
        <w:rPr>
          <w:color w:val="auto"/>
          <w:szCs w:val="24"/>
          <w:lang w:val="ru-RU"/>
        </w:rPr>
        <w:tab/>
        <w:t xml:space="preserve">его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информационную ценность; извлекать, сопоставлять и систематизировать информацию о событиях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из взаимодополняющих письменных, визуальных и вещественных источников. Историческое описание (реконструкция):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их участниках; составлять характеристику (исторический портрет) известных деятелей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на основе информации учебника и дополнительных материалов; составлять описание образа жизни различных групп населения в России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 странах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в.; представлять описание памятников материальной и художественной культуры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изучаемой эпохи (в виде сообщения, аннотации).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существенные черты экономического, социального и политического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развития России и других стран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изменений, происшедших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внешней политики Российской империи в системе международных отношений рассматриваемого периода;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 проводить сопоставление однотипных событий и процессов </w:t>
      </w:r>
      <w:r w:rsidRPr="00883E9A">
        <w:rPr>
          <w:color w:val="auto"/>
          <w:szCs w:val="24"/>
          <w:lang w:val="ru-RU"/>
        </w:rPr>
        <w:lastRenderedPageBreak/>
        <w:t xml:space="preserve">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(раскрывать повторяющиеся черты исторических ситуаций, выделять черты сходства и различия).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(выявлять обсуждаемую проблему, мнение автора,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приводимые аргументы, оценивать степень их убедительности); различать в описаниях событий и личностей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европейские влияния и национальные традиции, показывать на примерах; выполнять учебные проекты по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том числе на региональном материале).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9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называть даты (хронологические границы) важнейших событий и процессов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выделять этапы (периоды) в развитии ключевых событий и процессов; выявлять синхронность (асинхронность) исторических процессов отечественной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определять последовательность событий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на основе анализа причинно-следственных связей.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характеризовать место, обстоятельства, участников, результаты важнейших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определять на основе карты влияние географического фактора на развитие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различных сфер жизни страны (группы стран).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 определять тип и вид источника (письменного, визуального);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принадлежность источника определенному лицу, социальной группе,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общественному течению и другим; извлекать, сопоставлять и систематизировать информацию о событиях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из разных письменных, визуальных и вещественных источников; различать в тексте письменных источников факты и интерпретации событий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прошлого.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описание (реконструкция): представлять развернутый рассказ о ключевых событиях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с использованием визуальных материалов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(устно, письменно в форме короткого эссе, презентации); составлять развернутую характеристику исторических личностей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с описанием и оценкой их деятельности (сообщение, презентация, эссе); составлять описание образа жизни различных групп населения в России и других странах в </w:t>
      </w:r>
      <w:r w:rsidRPr="00883E9A">
        <w:rPr>
          <w:color w:val="auto"/>
          <w:szCs w:val="24"/>
        </w:rPr>
        <w:lastRenderedPageBreak/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показывая изменения, происшедшие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раскрывать существенные черты экономического, социального и политического развития России и других стран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 объяснять смысл ключевых понятий, относящихся к данной эпохе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отечественной и всеобщей истории; соотносить общие понятия и факты; объяснять причины и следствия важнейших событий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 проводить сопоставление однотипных событий и процессов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объяснять, что могло лежать в их основе; оценивать степень убедительности предложенных точек зрения, формулировать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 аргументировать свое мнение; 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распознавать в окружающей среде, в том числе в родном городе, регионе памятники материальной и художественной культуры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общества; выполнять учебные проекты по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ХХ в. (в том числе на региональном материале); объяснять, в чем состоит наследие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ХХ в. для России,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 стран мира, высказывать и аргументировать своё отношение к культурному наследию в общественных обсуждениях.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Учебный модуль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Пояснительная записка.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Программа учебного модуля «Введение в Новейшую историю России» (далее ‒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 ФГОС ООО, с учётом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Общая характеристика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</w:t>
      </w:r>
      <w:r w:rsidRPr="00883E9A">
        <w:rPr>
          <w:color w:val="auto"/>
          <w:szCs w:val="24"/>
          <w:lang w:val="ru-RU"/>
        </w:rPr>
        <w:lastRenderedPageBreak/>
        <w:t xml:space="preserve">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 разработке рабочей программы модуля «Введние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 w:rsidRPr="00883E9A">
        <w:rPr>
          <w:color w:val="auto"/>
          <w:szCs w:val="24"/>
          <w:vertAlign w:val="superscript"/>
        </w:rPr>
        <w:footnoteReference w:id="1"/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Цели изучения учебного модуля «Введение в Новейшую историю России»: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у обучающихся ориентиров для гражданской, этнонациональной,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социальной, культурной самоидентификации в окружающем мире; владение знаниями об основных этапах развития человеческого общества при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особом внимании к месту и роли России во всемирно-историческом процессе; воспитание обучающихся в духе патриотизма, гражданственности, уважения к своему Отечеству ‒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 формирование личностной позиции обучающихся по отношению не только к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прошлому, но и к настоящему родной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Место и роль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общего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в.; характеризовать итоги и историческое значение событий».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в 1011 классах.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Модуль «Введение в Новейшую историю России» может быть реализован в двух вариантах: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при самостоятельном планировании учителем процесса освоения обучающимися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 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17 учебных часов).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Таблица 2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Реализация модуля в курсе «История России» 9 класса </w:t>
      </w:r>
    </w:p>
    <w:tbl>
      <w:tblPr>
        <w:tblW w:w="9191" w:type="dxa"/>
        <w:tblInd w:w="-58" w:type="dxa"/>
        <w:tblCellMar>
          <w:top w:w="7" w:type="dxa"/>
          <w:left w:w="115" w:type="dxa"/>
          <w:right w:w="52" w:type="dxa"/>
        </w:tblCellMar>
        <w:tblLook w:val="04A0" w:firstRow="1" w:lastRow="0" w:firstColumn="1" w:lastColumn="0" w:noHBand="0" w:noVBand="1"/>
      </w:tblPr>
      <w:tblGrid>
        <w:gridCol w:w="4797"/>
        <w:gridCol w:w="1680"/>
        <w:gridCol w:w="2714"/>
      </w:tblGrid>
      <w:tr w:rsidR="0076366D" w:rsidRPr="00883E9A" w:rsidTr="00883E9A">
        <w:trPr>
          <w:trHeight w:val="1114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Программа курса «История России» (9 класс)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Примерное количество часов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Программа учебного модуля «Введение в Новейшую историю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России» </w:t>
            </w:r>
          </w:p>
        </w:tc>
      </w:tr>
      <w:tr w:rsidR="0076366D" w:rsidRPr="00883E9A" w:rsidTr="00883E9A">
        <w:trPr>
          <w:trHeight w:val="288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Введение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Введение </w:t>
            </w:r>
          </w:p>
        </w:tc>
      </w:tr>
      <w:tr w:rsidR="0076366D" w:rsidRPr="00883E9A" w:rsidTr="00883E9A">
        <w:trPr>
          <w:trHeight w:val="1172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Первая российская революция 1905-1907 гг.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Российская революция 1917—1922 гг. </w:t>
            </w:r>
          </w:p>
        </w:tc>
      </w:tr>
      <w:tr w:rsidR="0076366D" w:rsidRPr="00883E9A" w:rsidTr="00883E9A">
        <w:trPr>
          <w:trHeight w:val="1114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Отечественная война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1812 г. ‒ важнейшее событие российской и мировой истории </w:t>
            </w:r>
            <w:r w:rsidRPr="00883E9A">
              <w:rPr>
                <w:color w:val="auto"/>
                <w:szCs w:val="24"/>
              </w:rPr>
              <w:t>XIX</w:t>
            </w:r>
            <w:r w:rsidRPr="00883E9A">
              <w:rPr>
                <w:color w:val="auto"/>
                <w:szCs w:val="24"/>
                <w:lang w:val="ru-RU"/>
              </w:rPr>
              <w:t xml:space="preserve"> в. Крымская война. </w:t>
            </w:r>
            <w:r w:rsidRPr="00883E9A">
              <w:rPr>
                <w:color w:val="auto"/>
                <w:szCs w:val="24"/>
              </w:rPr>
              <w:t xml:space="preserve">Героическая оборона Севастополя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Великая Отечественная война 1941-1945 гг. </w:t>
            </w:r>
          </w:p>
        </w:tc>
      </w:tr>
      <w:tr w:rsidR="0076366D" w:rsidRPr="000432B9" w:rsidTr="00883E9A">
        <w:trPr>
          <w:trHeight w:val="1388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883E9A">
              <w:rPr>
                <w:color w:val="auto"/>
                <w:szCs w:val="24"/>
              </w:rPr>
              <w:t>II</w:t>
            </w:r>
            <w:r w:rsidRPr="00883E9A">
              <w:rPr>
                <w:color w:val="auto"/>
                <w:szCs w:val="24"/>
                <w:lang w:val="ru-RU"/>
              </w:rPr>
              <w:t xml:space="preserve">. Этнокультурный облик империи. Формирование гражданского общества и основные направления общественных движений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19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tabs>
                <w:tab w:val="right" w:pos="2546"/>
              </w:tabs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Распад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СССР. </w:t>
            </w:r>
          </w:p>
          <w:p w:rsidR="0076366D" w:rsidRPr="00883E9A" w:rsidRDefault="0076366D" w:rsidP="00883E9A">
            <w:pPr>
              <w:tabs>
                <w:tab w:val="right" w:pos="2546"/>
              </w:tabs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Становление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новой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России (1992-1999 гг.) </w:t>
            </w:r>
          </w:p>
        </w:tc>
      </w:tr>
      <w:tr w:rsidR="0076366D" w:rsidRPr="000432B9" w:rsidTr="00883E9A">
        <w:trPr>
          <w:trHeight w:val="769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На пороге нового века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Возрождение страны с 2000-х гг. </w:t>
            </w:r>
          </w:p>
        </w:tc>
      </w:tr>
      <w:tr w:rsidR="0076366D" w:rsidRPr="00883E9A" w:rsidTr="00883E9A">
        <w:trPr>
          <w:trHeight w:val="2977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Крымская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война.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Героическая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оборона Севастополя.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Общество и власть после революции. Уроки революции: политическая стабилизация и социальные преобразования. </w:t>
            </w:r>
            <w:r w:rsidRPr="00883E9A">
              <w:rPr>
                <w:color w:val="auto"/>
                <w:szCs w:val="24"/>
              </w:rPr>
              <w:t xml:space="preserve">П. А. Столыпин: программа системных реформ, масштаб и результаты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Воссоединение Крыма с Россией </w:t>
            </w:r>
          </w:p>
        </w:tc>
      </w:tr>
      <w:tr w:rsidR="0076366D" w:rsidRPr="00883E9A" w:rsidTr="00883E9A">
        <w:trPr>
          <w:trHeight w:val="859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Обобщение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Итоговое повторение </w:t>
            </w:r>
          </w:p>
        </w:tc>
      </w:tr>
    </w:tbl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lastRenderedPageBreak/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Содержание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Таблица 3  Структура и последовательность изучения модуля как целостного  учебного курса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</w:t>
      </w:r>
    </w:p>
    <w:tbl>
      <w:tblPr>
        <w:tblW w:w="9316" w:type="dxa"/>
        <w:tblInd w:w="53" w:type="dxa"/>
        <w:tblCellMar>
          <w:top w:w="7" w:type="dxa"/>
          <w:left w:w="62" w:type="dxa"/>
          <w:right w:w="225" w:type="dxa"/>
        </w:tblCellMar>
        <w:tblLook w:val="04A0" w:firstRow="1" w:lastRow="0" w:firstColumn="1" w:lastColumn="0" w:noHBand="0" w:noVBand="1"/>
      </w:tblPr>
      <w:tblGrid>
        <w:gridCol w:w="1085"/>
        <w:gridCol w:w="6492"/>
        <w:gridCol w:w="1739"/>
      </w:tblGrid>
      <w:tr w:rsidR="0076366D" w:rsidRPr="00883E9A" w:rsidTr="00883E9A">
        <w:trPr>
          <w:trHeight w:val="840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№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Темы курса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Примерное количество часов </w:t>
            </w:r>
          </w:p>
        </w:tc>
      </w:tr>
      <w:tr w:rsidR="0076366D" w:rsidRPr="00883E9A" w:rsidTr="00883E9A">
        <w:trPr>
          <w:trHeight w:val="283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Введение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</w:tr>
      <w:tr w:rsidR="0076366D" w:rsidRPr="00883E9A" w:rsidTr="00883E9A">
        <w:trPr>
          <w:trHeight w:val="288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Российская революция 1917—1922 гг.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5 </w:t>
            </w:r>
          </w:p>
        </w:tc>
      </w:tr>
      <w:tr w:rsidR="0076366D" w:rsidRPr="00883E9A" w:rsidTr="00883E9A">
        <w:trPr>
          <w:trHeight w:val="288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Великая Отечественная война 1941-1945 гг.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 </w:t>
            </w:r>
          </w:p>
        </w:tc>
      </w:tr>
      <w:tr w:rsidR="0076366D" w:rsidRPr="00883E9A" w:rsidTr="00883E9A">
        <w:trPr>
          <w:trHeight w:val="293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Распад СССР. Становление новой России (1992-1999 гг.)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</w:tr>
      <w:tr w:rsidR="0076366D" w:rsidRPr="00883E9A" w:rsidTr="00883E9A">
        <w:trPr>
          <w:trHeight w:val="562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Возрождение страны с 2000-х гг. </w:t>
            </w:r>
            <w:r w:rsidRPr="00883E9A">
              <w:rPr>
                <w:color w:val="auto"/>
                <w:szCs w:val="24"/>
              </w:rPr>
              <w:t xml:space="preserve">Воссоединение Крыма с Россией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3 </w:t>
            </w:r>
          </w:p>
        </w:tc>
      </w:tr>
      <w:tr w:rsidR="0076366D" w:rsidRPr="00883E9A" w:rsidTr="00883E9A">
        <w:trPr>
          <w:trHeight w:val="288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Итоговое повторение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</w:tr>
    </w:tbl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революция 1917—1922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империя накануне Февральской революции 1917 г.: общенациональный кризис.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Февральское восстание в Петрограде. Отречение Николая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Гражданская война как национальная трагедия. Военная интервенция. Политика белых правительств А. В. Колчака, А. И. Деникина и П. Н. Врангеля.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Переход страны к мирной жизни. Образование СССР. Революционные события в России глазами соотечественников и мира. Русское зарубежье.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Влияние революционных событий на общемировые процессы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историю народов России.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Великая Отечественная война 1941-1945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Битва за Москву. Парад 7 ноября 1941 г. на Красной площади. Срыв германских планов молниеносной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Блокада Ленинграда. Дорога жизни. Значение героического сопротивления Ленинграда.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Коренной перелом в ходе Великой Отечественной войны. Сталинградская битва. Битва на Курской дуге.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Освобождение оккупированной территории СССР. Белорусская наступательная операция (операция «Багратион») Красной Армии.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Разгром милитаристской Японии. 3 сентября ‒ окончание Второй мировой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Окончание Второй мировой войны. Осуждение главных военных преступников их пособников (Нюрнбергский, Токийский и Хабаровский процессы).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Распад СССР. Становление новой России (1992-1999 гг.).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Референдум о сохранении СССР и введении поста Президента РСФСР. Избрание Б. Н. Ельцина Президентом РСФСР. </w:t>
      </w:r>
    </w:p>
    <w:p w:rsidR="0076366D" w:rsidRPr="00883E9A" w:rsidRDefault="0076366D" w:rsidP="00883E9A">
      <w:pPr>
        <w:tabs>
          <w:tab w:val="center" w:pos="1328"/>
          <w:tab w:val="center" w:pos="3130"/>
          <w:tab w:val="center" w:pos="5077"/>
          <w:tab w:val="center" w:pos="6698"/>
          <w:tab w:val="center" w:pos="831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Объявление </w:t>
      </w:r>
      <w:r w:rsidRPr="00883E9A">
        <w:rPr>
          <w:color w:val="auto"/>
          <w:szCs w:val="24"/>
          <w:lang w:val="ru-RU"/>
        </w:rPr>
        <w:tab/>
        <w:t xml:space="preserve">государственной </w:t>
      </w:r>
      <w:r w:rsidRPr="00883E9A">
        <w:rPr>
          <w:color w:val="auto"/>
          <w:szCs w:val="24"/>
          <w:lang w:val="ru-RU"/>
        </w:rPr>
        <w:tab/>
        <w:t xml:space="preserve">независимости </w:t>
      </w:r>
      <w:r w:rsidRPr="00883E9A">
        <w:rPr>
          <w:color w:val="auto"/>
          <w:szCs w:val="24"/>
          <w:lang w:val="ru-RU"/>
        </w:rPr>
        <w:tab/>
        <w:t xml:space="preserve">союзными </w:t>
      </w:r>
      <w:r w:rsidRPr="00883E9A">
        <w:rPr>
          <w:color w:val="auto"/>
          <w:szCs w:val="24"/>
          <w:lang w:val="ru-RU"/>
        </w:rPr>
        <w:tab/>
        <w:t xml:space="preserve">республиками.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Распад СССР и его последствия для России и мира.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Становление Российской Федерации как суверенного государства (1991-1993 гг.). Референдум по проекту Конституции.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России. Принятие Конституции Российской Федерации 1993 г. и её значение.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Россия на постсоветском пространстве. СНГ и Союзное государство. Значение сохранения Россией статуса ядерной державы.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Добровольная отставка Б.Н. Ельцина.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Возрождение страны с 2000-х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Федерация в начале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Восстановление лидирующих позиций России в международных отношениях.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Отношения с США и Евросоюзом.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Воссоединение Крыма с Россией.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Крым в составе Российского государства в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 и образовании в составе Российской Федерации новых субъектов ‒ Республики Крым и города федерального значения Севастополя».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Воссоединение Крыма с Россией, его значение и международные последствия.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Федерация на современном этапе. 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Общероссийское голосование по поправкам к Конституции России (2020 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Признание Россией Донецкой Народной Республики и Луганской Народной Республики (2022 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(далее ‒ РИО)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Итоговое повторение.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родного края в годы революций и Гражданской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Наши земляки ‒ герои Великой Отечественной войны (1941-1945 гг.).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регион в конце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Трудовые достижения родного края.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Планируемые результаты освоения учебного модуля «Введение в Новейшую историю России».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Личностные и метапредметные результаты являются приоритетными при освоении содержания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ориентаций.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воспитательной деятельности образовательной организации в сферах: </w:t>
      </w:r>
    </w:p>
    <w:p w:rsidR="0076366D" w:rsidRPr="00883E9A" w:rsidRDefault="0076366D" w:rsidP="00883E9A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образовательной организации; готовность к участию в гуманитарной деятельности; </w:t>
      </w:r>
    </w:p>
    <w:p w:rsidR="0076366D" w:rsidRPr="00883E9A" w:rsidRDefault="0076366D" w:rsidP="00883E9A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 </w:t>
      </w:r>
    </w:p>
    <w:p w:rsidR="0076366D" w:rsidRPr="00883E9A" w:rsidRDefault="0076366D" w:rsidP="00883E9A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Содержание учебного модуля «Введение в Новейшую историю России» 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результате изучения учебного модуля «Введение в Новейшую историю России»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признаки, итоги и значение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ключевых событий и процессов Новейшей истории России; выявлять причинно-следственные, пространственные и временные связи (при наличии) изученных ранее исторических событий, явлений, процессов с историей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России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; выявлять закономерности и противоречия в рассматриваемых фактах с учётом предложенной задачи, классифицировать, самостоятельно выбирать основания и критерии для классификации;  выявлять дефициты информации, данных, необходимых для решения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поставленной задачи;  проводить выводы, создавать обобщения о взаимосвязях с использованием дедуктивных, индуктивных умозаключений и по аналогии, строить логические рассуждения;  самостоятельно выбирать способ решения учебной задачи.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разрыв между реальным и желательным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состоянием ситуации, объекта, самостоятельно устанавливать искомое и данное;  формулировать гипотезу об истинности собственных суждений и суждений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других, аргументировать свою позицию, мнение;  проводить по самостоятельно составленному плану небольшое исследование по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установлению причинно-следственных связей событий и процессов;  оценивать на применимость и достоверность информацию;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 прогнозировать возможное дальнейшее развитие процессов, событий и 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последствия, в аналогичных или сходных ситуациях, выдвигать предположения об их развитии в новых условиях и контекстах.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работать с информацией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 выбирать, анализировать, систематизировать и интерпретировать информацию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различных видов и форм представления (справочная, научно-популярная литература, интернет-ресурсы и другие);  находить сходные аргументы (подтверждающие или опровергающие одну и ту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же идею, версию) в различных информационных источниках;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 оценивать надёжность информации по критериям, предложенным или сформулированным самостоятельно;  эффективно запоминать и систематизировать информацию.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общения как часть коммуникативных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 распознавать невербальные средства общения, понимать значение социальных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знаков, распознавать предпосылки конфликтных ситуаций и смягчать конфликты;  понимать намерения других, проявлять уважительное отношение к собеседнику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 в корректной форме формулировать свои возражения;  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 публично представлять результаты выполненного исследования, проекта; самостоятельно выбирать формат выступления с учётом задач презентации и осо</w:t>
      </w:r>
      <w:r w:rsidRPr="00883E9A">
        <w:rPr>
          <w:color w:val="auto"/>
          <w:szCs w:val="24"/>
          <w:lang w:val="ru-RU"/>
        </w:rPr>
        <w:lastRenderedPageBreak/>
        <w:t xml:space="preserve">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в части регулятивных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 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ответственность за решение; проявлять способность к самоконтролю, самомотивации и рефлексии, к оценке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изменению ситуации;  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 оценивать соответствие результата цели и условиям;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на примерах исторических ситуаций роль эмоций в отношениях между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людьми; ставить себя на место другого человека, понимать мотивы действий другого (в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исторических ситуациях и окружающей действительности); регулировать способ выражения своих эмоций с учетом позиций и мнений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 участников общения.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совместной деятельности: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 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 выполнять свою часть работы, достигать качественного результата по своему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направлению и координировать свои действия с действиями других членов команды;  оценивать </w:t>
      </w:r>
      <w:r w:rsidRPr="00883E9A">
        <w:rPr>
          <w:color w:val="auto"/>
          <w:szCs w:val="24"/>
          <w:lang w:val="ru-RU"/>
        </w:rPr>
        <w:tab/>
        <w:t xml:space="preserve">качество </w:t>
      </w:r>
      <w:r w:rsidRPr="00883E9A">
        <w:rPr>
          <w:color w:val="auto"/>
          <w:szCs w:val="24"/>
          <w:lang w:val="ru-RU"/>
        </w:rPr>
        <w:tab/>
        <w:t xml:space="preserve">своего </w:t>
      </w:r>
      <w:r w:rsidRPr="00883E9A">
        <w:rPr>
          <w:color w:val="auto"/>
          <w:szCs w:val="24"/>
          <w:lang w:val="ru-RU"/>
        </w:rPr>
        <w:tab/>
        <w:t xml:space="preserve">вклада </w:t>
      </w:r>
      <w:r w:rsidRPr="00883E9A">
        <w:rPr>
          <w:color w:val="auto"/>
          <w:szCs w:val="24"/>
          <w:lang w:val="ru-RU"/>
        </w:rPr>
        <w:tab/>
        <w:t xml:space="preserve">в </w:t>
      </w:r>
      <w:r w:rsidRPr="00883E9A">
        <w:rPr>
          <w:color w:val="auto"/>
          <w:szCs w:val="24"/>
          <w:lang w:val="ru-RU"/>
        </w:rPr>
        <w:tab/>
        <w:t xml:space="preserve">общий </w:t>
      </w:r>
      <w:r w:rsidRPr="00883E9A">
        <w:rPr>
          <w:color w:val="auto"/>
          <w:szCs w:val="24"/>
          <w:lang w:val="ru-RU"/>
        </w:rPr>
        <w:tab/>
        <w:t xml:space="preserve">продукт </w:t>
      </w:r>
      <w:r w:rsidRPr="00883E9A">
        <w:rPr>
          <w:color w:val="auto"/>
          <w:szCs w:val="24"/>
          <w:lang w:val="ru-RU"/>
        </w:rPr>
        <w:tab/>
        <w:t xml:space="preserve">по </w:t>
      </w:r>
      <w:r w:rsidRPr="00883E9A">
        <w:rPr>
          <w:color w:val="auto"/>
          <w:szCs w:val="24"/>
          <w:lang w:val="ru-RU"/>
        </w:rPr>
        <w:tab/>
        <w:t xml:space="preserve">критериям,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самостоятельно сформулированным участниками взаимодействия; 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—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в., основные виды деятельности по получению и осмыслению нового знания, его интерпретации и применению в различных учебных и жизненных ситуациях.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 xml:space="preserve"> </w:t>
      </w:r>
    </w:p>
    <w:p w:rsidR="00883E9A" w:rsidRPr="00883E9A" w:rsidRDefault="00883E9A" w:rsidP="00883E9A">
      <w:pPr>
        <w:spacing w:after="0" w:line="240" w:lineRule="auto"/>
        <w:ind w:left="0" w:firstLine="709"/>
        <w:rPr>
          <w:szCs w:val="24"/>
          <w:lang w:val="ru-RU"/>
        </w:rPr>
      </w:pPr>
    </w:p>
    <w:sectPr w:rsidR="00883E9A" w:rsidRPr="00883E9A" w:rsidSect="00883E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18" w:rsidRDefault="00747618" w:rsidP="0076366D">
      <w:pPr>
        <w:spacing w:after="0" w:line="240" w:lineRule="auto"/>
      </w:pPr>
      <w:r>
        <w:separator/>
      </w:r>
    </w:p>
  </w:endnote>
  <w:endnote w:type="continuationSeparator" w:id="0">
    <w:p w:rsidR="00747618" w:rsidRDefault="00747618" w:rsidP="0076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18" w:rsidRDefault="00747618" w:rsidP="0076366D">
      <w:pPr>
        <w:spacing w:after="0" w:line="240" w:lineRule="auto"/>
      </w:pPr>
      <w:r>
        <w:separator/>
      </w:r>
    </w:p>
  </w:footnote>
  <w:footnote w:type="continuationSeparator" w:id="0">
    <w:p w:rsidR="00747618" w:rsidRDefault="00747618" w:rsidP="0076366D">
      <w:pPr>
        <w:spacing w:after="0" w:line="240" w:lineRule="auto"/>
      </w:pPr>
      <w:r>
        <w:continuationSeparator/>
      </w:r>
    </w:p>
  </w:footnote>
  <w:footnote w:id="1">
    <w:p w:rsidR="00883E9A" w:rsidRPr="00681132" w:rsidRDefault="00883E9A" w:rsidP="0076366D">
      <w:pPr>
        <w:pStyle w:val="footnotedescription"/>
        <w:spacing w:line="288" w:lineRule="auto"/>
        <w:ind w:left="115" w:right="0"/>
        <w:rPr>
          <w:lang w:val="ru-RU"/>
        </w:rPr>
      </w:pPr>
      <w:r>
        <w:rPr>
          <w:rStyle w:val="footnotemark"/>
        </w:rPr>
        <w:footnoteRef/>
      </w:r>
      <w:r w:rsidRPr="00681132">
        <w:rPr>
          <w:lang w:val="ru-RU"/>
        </w:rPr>
        <w:t xml:space="preserve"> </w:t>
      </w:r>
      <w:r w:rsidRPr="00681132">
        <w:rPr>
          <w:color w:val="231F20"/>
          <w:sz w:val="24"/>
          <w:lang w:val="ru-RU"/>
        </w:rPr>
        <w:t>Указ Президента Российской Федерации от 2 июля 2021 г. № 400 «О Стратегии национальной безопасности Российской Федерации».</w:t>
      </w:r>
      <w:r w:rsidRPr="00681132">
        <w:rPr>
          <w:color w:val="000000"/>
          <w:sz w:val="24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416559"/>
      <w:docPartObj>
        <w:docPartGallery w:val="Page Numbers (Top of Page)"/>
        <w:docPartUnique/>
      </w:docPartObj>
    </w:sdtPr>
    <w:sdtEndPr/>
    <w:sdtContent>
      <w:p w:rsidR="00883E9A" w:rsidRDefault="00883E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B9">
          <w:rPr>
            <w:noProof/>
          </w:rPr>
          <w:t>2</w:t>
        </w:r>
        <w:r>
          <w:fldChar w:fldCharType="end"/>
        </w:r>
      </w:p>
    </w:sdtContent>
  </w:sdt>
  <w:p w:rsidR="00883E9A" w:rsidRDefault="00883E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5D5"/>
    <w:multiLevelType w:val="hybridMultilevel"/>
    <w:tmpl w:val="6726ADA0"/>
    <w:lvl w:ilvl="0" w:tplc="70BC4D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A441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A09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C6B2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AEB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2621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F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22E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4E6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F5EBB"/>
    <w:multiLevelType w:val="hybridMultilevel"/>
    <w:tmpl w:val="E054BA76"/>
    <w:lvl w:ilvl="0" w:tplc="F20A0C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89E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52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CC4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C9F2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6A5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858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6C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56E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75CFC"/>
    <w:multiLevelType w:val="hybridMultilevel"/>
    <w:tmpl w:val="0B8677AC"/>
    <w:lvl w:ilvl="0" w:tplc="7D0A8C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C82B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6AB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C59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C6F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01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848E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0C6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06C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F4647A"/>
    <w:multiLevelType w:val="hybridMultilevel"/>
    <w:tmpl w:val="B864523E"/>
    <w:lvl w:ilvl="0" w:tplc="A3F471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A82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AB3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CFF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E5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E35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8FA9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E1B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A17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303BD"/>
    <w:multiLevelType w:val="hybridMultilevel"/>
    <w:tmpl w:val="2034EE76"/>
    <w:lvl w:ilvl="0" w:tplc="B0B6E6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8F3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006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019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71E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5A7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6874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4893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2D2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6D"/>
    <w:rsid w:val="000432B9"/>
    <w:rsid w:val="00190FC4"/>
    <w:rsid w:val="00451844"/>
    <w:rsid w:val="00573434"/>
    <w:rsid w:val="00747618"/>
    <w:rsid w:val="0076366D"/>
    <w:rsid w:val="00791DD5"/>
    <w:rsid w:val="00883E9A"/>
    <w:rsid w:val="00966846"/>
    <w:rsid w:val="00BB37E8"/>
    <w:rsid w:val="00D51B4D"/>
    <w:rsid w:val="00E30406"/>
    <w:rsid w:val="00F027DA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9A3DF-B4B5-4A97-9442-7A41CD6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6D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76366D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76366D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76366D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7636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76366D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76366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6366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366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3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3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8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E9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40</Pages>
  <Words>19656</Words>
  <Characters>112040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6</cp:revision>
  <dcterms:created xsi:type="dcterms:W3CDTF">2023-10-02T11:53:00Z</dcterms:created>
  <dcterms:modified xsi:type="dcterms:W3CDTF">2023-11-03T07:52:00Z</dcterms:modified>
</cp:coreProperties>
</file>