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61" w:rsidRDefault="00BE2561" w:rsidP="00BE2561">
      <w:pPr>
        <w:spacing w:after="0" w:line="240" w:lineRule="auto"/>
        <w:ind w:left="5670" w:right="-1" w:firstLine="0"/>
        <w:rPr>
          <w:b/>
          <w:szCs w:val="24"/>
          <w:lang w:val="ru-RU"/>
        </w:rPr>
      </w:pPr>
      <w:r>
        <w:rPr>
          <w:b/>
          <w:szCs w:val="24"/>
          <w:lang w:val="ru-RU"/>
        </w:rPr>
        <w:t xml:space="preserve">Приложение </w:t>
      </w:r>
    </w:p>
    <w:p w:rsidR="00BE2561" w:rsidRDefault="00BE2561" w:rsidP="00BE2561">
      <w:pPr>
        <w:spacing w:after="0" w:line="240" w:lineRule="auto"/>
        <w:ind w:left="5670" w:right="-1" w:firstLine="0"/>
        <w:rPr>
          <w:b/>
          <w:szCs w:val="24"/>
          <w:lang w:val="ru-RU"/>
        </w:rPr>
      </w:pPr>
      <w:r>
        <w:rPr>
          <w:b/>
          <w:szCs w:val="24"/>
          <w:lang w:val="ru-RU"/>
        </w:rPr>
        <w:t>к ООП ООО МБОУ СОШ №4</w:t>
      </w:r>
    </w:p>
    <w:p w:rsidR="00BE2561" w:rsidRDefault="00BE2561" w:rsidP="00BE2561">
      <w:pPr>
        <w:spacing w:after="0" w:line="240" w:lineRule="auto"/>
        <w:ind w:left="5670" w:right="-1" w:firstLine="0"/>
        <w:rPr>
          <w:b/>
          <w:szCs w:val="24"/>
          <w:lang w:val="ru-RU"/>
        </w:rPr>
      </w:pPr>
      <w:r>
        <w:rPr>
          <w:b/>
          <w:szCs w:val="24"/>
          <w:lang w:val="ru-RU"/>
        </w:rPr>
        <w:t>г. Лермонтова</w:t>
      </w:r>
    </w:p>
    <w:p w:rsidR="00374494" w:rsidRDefault="00374494" w:rsidP="00374494">
      <w:pPr>
        <w:spacing w:after="0" w:line="240" w:lineRule="auto"/>
        <w:ind w:left="0" w:right="-1" w:firstLine="709"/>
        <w:rPr>
          <w:szCs w:val="24"/>
          <w:lang w:val="ru-RU"/>
        </w:rPr>
      </w:pPr>
      <w:bookmarkStart w:id="0" w:name="_GoBack"/>
      <w:bookmarkEnd w:id="0"/>
    </w:p>
    <w:p w:rsidR="00374494" w:rsidRPr="00324E66" w:rsidRDefault="00374494" w:rsidP="00374494">
      <w:pPr>
        <w:spacing w:after="0" w:line="240" w:lineRule="auto"/>
        <w:ind w:left="0" w:right="-1" w:firstLine="709"/>
        <w:rPr>
          <w:szCs w:val="24"/>
          <w:lang w:val="ru-RU"/>
        </w:rPr>
      </w:pPr>
    </w:p>
    <w:p w:rsidR="00374494" w:rsidRPr="00324E66" w:rsidRDefault="00374494" w:rsidP="00374494">
      <w:pPr>
        <w:pStyle w:val="ConsPlusTitle"/>
        <w:ind w:right="-1" w:firstLine="709"/>
        <w:jc w:val="both"/>
        <w:outlineLvl w:val="2"/>
        <w:rPr>
          <w:rFonts w:ascii="Times New Roman" w:hAnsi="Times New Roman" w:cs="Times New Roman"/>
          <w:sz w:val="24"/>
          <w:szCs w:val="24"/>
        </w:rPr>
      </w:pPr>
      <w:r w:rsidRPr="00324E66">
        <w:rPr>
          <w:rFonts w:ascii="Times New Roman" w:hAnsi="Times New Roman" w:cs="Times New Roman"/>
          <w:sz w:val="24"/>
          <w:szCs w:val="24"/>
        </w:rPr>
        <w:t xml:space="preserve">2.1. </w:t>
      </w:r>
      <w:r w:rsidRPr="00324E66">
        <w:rPr>
          <w:rFonts w:ascii="Times New Roman" w:hAnsi="Times New Roman" w:cs="Times New Roman"/>
          <w:color w:val="000000" w:themeColor="text1"/>
          <w:sz w:val="24"/>
          <w:szCs w:val="24"/>
        </w:rPr>
        <w:t>Рабочие программы учебных предметов</w:t>
      </w:r>
    </w:p>
    <w:p w:rsidR="00374494" w:rsidRPr="00374494" w:rsidRDefault="00374494" w:rsidP="00374494">
      <w:pPr>
        <w:spacing w:after="0" w:line="240" w:lineRule="auto"/>
        <w:ind w:left="-15" w:right="0" w:firstLine="709"/>
        <w:jc w:val="left"/>
        <w:rPr>
          <w:b/>
          <w:color w:val="auto"/>
          <w:szCs w:val="24"/>
          <w:lang w:val="ru-RU"/>
        </w:rPr>
      </w:pPr>
    </w:p>
    <w:p w:rsidR="00D25797" w:rsidRPr="00374494" w:rsidRDefault="00D25797" w:rsidP="00374494">
      <w:pPr>
        <w:spacing w:after="0" w:line="240" w:lineRule="auto"/>
        <w:ind w:left="-15" w:right="0" w:firstLine="709"/>
        <w:jc w:val="left"/>
        <w:rPr>
          <w:color w:val="auto"/>
          <w:szCs w:val="24"/>
          <w:lang w:val="ru-RU"/>
        </w:rPr>
      </w:pPr>
      <w:r w:rsidRPr="00374494">
        <w:rPr>
          <w:b/>
          <w:color w:val="auto"/>
          <w:szCs w:val="24"/>
          <w:lang w:val="ru-RU"/>
        </w:rPr>
        <w:t>2.1</w:t>
      </w:r>
      <w:r w:rsidR="00374494" w:rsidRPr="00374494">
        <w:rPr>
          <w:b/>
          <w:color w:val="auto"/>
          <w:szCs w:val="24"/>
          <w:lang w:val="ru-RU"/>
        </w:rPr>
        <w:t>.11</w:t>
      </w:r>
      <w:r w:rsidRPr="00374494">
        <w:rPr>
          <w:b/>
          <w:color w:val="auto"/>
          <w:szCs w:val="24"/>
          <w:lang w:val="ru-RU"/>
        </w:rPr>
        <w:t xml:space="preserve">. </w:t>
      </w:r>
      <w:r w:rsidR="00374494" w:rsidRPr="00374494">
        <w:rPr>
          <w:b/>
          <w:color w:val="auto"/>
          <w:szCs w:val="24"/>
          <w:lang w:val="ru-RU"/>
        </w:rPr>
        <w:t>Р</w:t>
      </w:r>
      <w:r w:rsidRPr="00374494">
        <w:rPr>
          <w:b/>
          <w:color w:val="auto"/>
          <w:szCs w:val="24"/>
          <w:lang w:val="ru-RU"/>
        </w:rPr>
        <w:t xml:space="preserve">абочая программа по учебному предмету «Биология» (базовый уровень).  </w:t>
      </w:r>
    </w:p>
    <w:p w:rsidR="00D25797" w:rsidRPr="00374494" w:rsidRDefault="00374494" w:rsidP="00374494">
      <w:pPr>
        <w:spacing w:after="0" w:line="240" w:lineRule="auto"/>
        <w:ind w:left="-15" w:right="0" w:firstLine="709"/>
        <w:rPr>
          <w:color w:val="auto"/>
          <w:szCs w:val="24"/>
          <w:lang w:val="ru-RU"/>
        </w:rPr>
      </w:pPr>
      <w:r w:rsidRPr="00374494">
        <w:rPr>
          <w:color w:val="auto"/>
          <w:szCs w:val="24"/>
          <w:lang w:val="ru-RU"/>
        </w:rPr>
        <w:t>Р</w:t>
      </w:r>
      <w:r w:rsidR="00D25797" w:rsidRPr="00374494">
        <w:rPr>
          <w:color w:val="auto"/>
          <w:szCs w:val="24"/>
          <w:lang w:val="ru-RU"/>
        </w:rPr>
        <w:t xml:space="preserve">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D25797" w:rsidRPr="00374494" w:rsidRDefault="00D25797" w:rsidP="00374494">
      <w:pPr>
        <w:spacing w:after="0" w:line="240" w:lineRule="auto"/>
        <w:ind w:left="-15" w:right="0" w:firstLine="709"/>
        <w:rPr>
          <w:b/>
          <w:color w:val="auto"/>
          <w:szCs w:val="24"/>
          <w:lang w:val="ru-RU"/>
        </w:rPr>
      </w:pPr>
      <w:r w:rsidRPr="00374494">
        <w:rPr>
          <w:b/>
          <w:color w:val="auto"/>
          <w:szCs w:val="24"/>
          <w:lang w:val="ru-RU"/>
        </w:rPr>
        <w:t xml:space="preserve">Пояснительная записка.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Программа включает распределение содержания учебного материала по классам и примерный объём учебных часов для изучения разделов и тем,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D25797" w:rsidRPr="00374494" w:rsidRDefault="00D25797" w:rsidP="007F0063">
      <w:pPr>
        <w:tabs>
          <w:tab w:val="center" w:pos="1287"/>
          <w:tab w:val="center" w:pos="2503"/>
          <w:tab w:val="center" w:pos="3732"/>
          <w:tab w:val="center" w:pos="5107"/>
          <w:tab w:val="center" w:pos="5968"/>
          <w:tab w:val="center" w:pos="6697"/>
          <w:tab w:val="center" w:pos="7633"/>
          <w:tab w:val="center" w:pos="8655"/>
        </w:tabs>
        <w:spacing w:after="0" w:line="240" w:lineRule="auto"/>
        <w:ind w:left="-15" w:right="0" w:firstLine="709"/>
        <w:rPr>
          <w:color w:val="auto"/>
          <w:szCs w:val="24"/>
          <w:lang w:val="ru-RU"/>
        </w:rPr>
      </w:pPr>
      <w:r w:rsidRPr="00374494">
        <w:rPr>
          <w:rFonts w:eastAsia="Calibri"/>
          <w:color w:val="auto"/>
          <w:szCs w:val="24"/>
          <w:lang w:val="ru-RU"/>
        </w:rPr>
        <w:tab/>
      </w:r>
      <w:r w:rsidRPr="00374494">
        <w:rPr>
          <w:color w:val="auto"/>
          <w:szCs w:val="24"/>
          <w:lang w:val="ru-RU"/>
        </w:rPr>
        <w:t xml:space="preserve">В программе определяются основные цели изучения биологии  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Программа имеет следующую структуру: </w:t>
      </w:r>
    </w:p>
    <w:p w:rsidR="007F0063" w:rsidRDefault="00D25797" w:rsidP="00374494">
      <w:pPr>
        <w:spacing w:after="0" w:line="240" w:lineRule="auto"/>
        <w:ind w:left="-15" w:right="0" w:firstLine="709"/>
        <w:rPr>
          <w:color w:val="auto"/>
          <w:szCs w:val="24"/>
          <w:lang w:val="ru-RU"/>
        </w:rPr>
      </w:pPr>
      <w:r w:rsidRPr="00374494">
        <w:rPr>
          <w:color w:val="auto"/>
          <w:szCs w:val="24"/>
          <w:lang w:val="ru-RU"/>
        </w:rPr>
        <w:t xml:space="preserve">планируемые результаты освоения программы по биологии по годам обучения;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содержание программы по биологии по годам обучения. </w:t>
      </w:r>
    </w:p>
    <w:p w:rsidR="00D25797" w:rsidRPr="00374494" w:rsidRDefault="00D25797" w:rsidP="00374494">
      <w:pPr>
        <w:tabs>
          <w:tab w:val="center" w:pos="1178"/>
          <w:tab w:val="center" w:pos="2791"/>
          <w:tab w:val="center" w:pos="4535"/>
          <w:tab w:val="center" w:pos="6351"/>
          <w:tab w:val="center" w:pos="8319"/>
        </w:tabs>
        <w:spacing w:after="0" w:line="240" w:lineRule="auto"/>
        <w:ind w:left="-15" w:right="0" w:firstLine="709"/>
        <w:rPr>
          <w:color w:val="auto"/>
          <w:szCs w:val="24"/>
          <w:lang w:val="ru-RU"/>
        </w:rPr>
      </w:pPr>
      <w:r w:rsidRPr="00374494">
        <w:rPr>
          <w:rFonts w:eastAsia="Calibri"/>
          <w:color w:val="auto"/>
          <w:szCs w:val="24"/>
          <w:lang w:val="ru-RU"/>
        </w:rPr>
        <w:tab/>
      </w:r>
      <w:r w:rsidR="00374494">
        <w:rPr>
          <w:color w:val="auto"/>
          <w:szCs w:val="24"/>
          <w:lang w:val="ru-RU"/>
        </w:rPr>
        <w:t xml:space="preserve">Учебный предмет </w:t>
      </w:r>
      <w:r w:rsidR="00374494">
        <w:rPr>
          <w:color w:val="auto"/>
          <w:szCs w:val="24"/>
          <w:lang w:val="ru-RU"/>
        </w:rPr>
        <w:tab/>
        <w:t xml:space="preserve">«Биология» развивает </w:t>
      </w:r>
      <w:r w:rsidRPr="00374494">
        <w:rPr>
          <w:color w:val="auto"/>
          <w:szCs w:val="24"/>
          <w:lang w:val="ru-RU"/>
        </w:rPr>
        <w:t xml:space="preserve">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D25797" w:rsidRPr="00374494" w:rsidRDefault="00D25797" w:rsidP="00374494">
      <w:pPr>
        <w:spacing w:after="0" w:line="240" w:lineRule="auto"/>
        <w:ind w:left="-15" w:right="0" w:firstLine="709"/>
        <w:rPr>
          <w:color w:val="auto"/>
          <w:szCs w:val="24"/>
          <w:lang w:val="ru-RU"/>
        </w:rPr>
      </w:pPr>
      <w:r w:rsidRPr="00374494">
        <w:rPr>
          <w:b/>
          <w:color w:val="auto"/>
          <w:szCs w:val="24"/>
          <w:lang w:val="ru-RU"/>
        </w:rPr>
        <w:t>Целями</w:t>
      </w:r>
      <w:r w:rsidRPr="00374494">
        <w:rPr>
          <w:color w:val="auto"/>
          <w:szCs w:val="24"/>
          <w:lang w:val="ru-RU"/>
        </w:rPr>
        <w:t xml:space="preserve"> изучения биологии на уровне основного общего образования являются: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формирование системы знаний о признаках и процессах жизнедеятельности биологических систем разного уровня организации; формирование системы знаний об особенностях строения, жизнедеятельности организма человека, условиях сохранения его здоровья; формирование умений применять методы биологической науки для изучения биологических систем, в том числе и организма человека;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w:t>
      </w:r>
      <w:r w:rsidRPr="00374494">
        <w:rPr>
          <w:color w:val="auto"/>
          <w:szCs w:val="24"/>
          <w:lang w:val="ru-RU"/>
        </w:rPr>
        <w:lastRenderedPageBreak/>
        <w:t xml:space="preserve">природе; формирование экологической культуры в целях сохранения собственного здоровья и охраны окружающей среды.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Достижение целей обеспечивается решением следующих задач: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воспитание биологически и экологически грамотной личности, готовой  к сохранению собственного здоровья и охраны окружающей среды.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 соответствии с ФГОС ООО биология является обязательным предметом на уровне основного общего образования.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час в неделю), в 8 классе – 68 часов (2 часа в неделю),  в 9 классе – 68 часов (2 часа в неделю). </w:t>
      </w:r>
    </w:p>
    <w:p w:rsidR="00D25797" w:rsidRPr="00374494" w:rsidRDefault="00D25797" w:rsidP="00374494">
      <w:pPr>
        <w:spacing w:after="0" w:line="240" w:lineRule="auto"/>
        <w:ind w:left="-15" w:right="0" w:firstLine="709"/>
        <w:rPr>
          <w:b/>
          <w:color w:val="auto"/>
          <w:szCs w:val="24"/>
          <w:lang w:val="ru-RU"/>
        </w:rPr>
      </w:pPr>
      <w:r w:rsidRPr="00374494">
        <w:rPr>
          <w:b/>
          <w:color w:val="auto"/>
          <w:szCs w:val="24"/>
          <w:lang w:val="ru-RU"/>
        </w:rPr>
        <w:t xml:space="preserve">Содержание обучения в 5 классе.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Биология – наука о живой природе.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Кабинет биологии. Правила поведения и работы в кабинете с биологическими приборами и инструментами.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Биологические термины, понятия, символы. Источники биологических знаний. </w:t>
      </w:r>
    </w:p>
    <w:p w:rsidR="00D25797" w:rsidRPr="00374494" w:rsidRDefault="00374494" w:rsidP="00374494">
      <w:pPr>
        <w:tabs>
          <w:tab w:val="center" w:pos="1909"/>
          <w:tab w:val="center" w:pos="3225"/>
          <w:tab w:val="center" w:pos="4723"/>
          <w:tab w:val="center" w:pos="6720"/>
          <w:tab w:val="center" w:pos="8477"/>
        </w:tabs>
        <w:spacing w:after="0" w:line="240" w:lineRule="auto"/>
        <w:ind w:left="-15" w:right="0" w:firstLine="709"/>
        <w:jc w:val="left"/>
        <w:rPr>
          <w:color w:val="auto"/>
          <w:szCs w:val="24"/>
          <w:lang w:val="ru-RU"/>
        </w:rPr>
      </w:pPr>
      <w:r>
        <w:rPr>
          <w:color w:val="auto"/>
          <w:szCs w:val="24"/>
          <w:lang w:val="ru-RU"/>
        </w:rPr>
        <w:t xml:space="preserve">Поиск </w:t>
      </w:r>
      <w:r>
        <w:rPr>
          <w:color w:val="auto"/>
          <w:szCs w:val="24"/>
          <w:lang w:val="ru-RU"/>
        </w:rPr>
        <w:tab/>
        <w:t xml:space="preserve">информации с </w:t>
      </w:r>
      <w:r>
        <w:rPr>
          <w:color w:val="auto"/>
          <w:szCs w:val="24"/>
          <w:lang w:val="ru-RU"/>
        </w:rPr>
        <w:tab/>
        <w:t xml:space="preserve">использованием </w:t>
      </w:r>
      <w:r>
        <w:rPr>
          <w:color w:val="auto"/>
          <w:szCs w:val="24"/>
          <w:lang w:val="ru-RU"/>
        </w:rPr>
        <w:tab/>
        <w:t xml:space="preserve">различных </w:t>
      </w:r>
      <w:r w:rsidR="00D25797" w:rsidRPr="00374494">
        <w:rPr>
          <w:color w:val="auto"/>
          <w:szCs w:val="24"/>
          <w:lang w:val="ru-RU"/>
        </w:rPr>
        <w:t xml:space="preserve">источников  (научно-популярная литература, справочники, Интернет).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Методы изучения живой природы.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Научные методы изучения живой природы: наблюдение, эксперимент, описание, </w:t>
      </w:r>
      <w:r w:rsidR="00374494">
        <w:rPr>
          <w:color w:val="auto"/>
          <w:szCs w:val="24"/>
          <w:lang w:val="ru-RU"/>
        </w:rPr>
        <w:t xml:space="preserve">измерение, классификация. Устройство увеличительных </w:t>
      </w:r>
      <w:r w:rsidRPr="00374494">
        <w:rPr>
          <w:color w:val="auto"/>
          <w:szCs w:val="24"/>
          <w:lang w:val="ru-RU"/>
        </w:rPr>
        <w:t xml:space="preserve">приборов:  лупы и микроскопа. Правила работы с увеличительными приборами.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Ознакомление с устройством лупы, светового микроскопа, правила работы  с ними.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Экскурсии или видеоэкскурсии.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Овладение методами изучения живой природы – наблюдением  и экспериментом.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Организмы – тела живой природы. </w:t>
      </w:r>
    </w:p>
    <w:p w:rsidR="00D25797" w:rsidRPr="00374494" w:rsidRDefault="00D25797" w:rsidP="00374494">
      <w:pPr>
        <w:tabs>
          <w:tab w:val="center" w:pos="1148"/>
          <w:tab w:val="center" w:pos="2009"/>
          <w:tab w:val="center" w:pos="2990"/>
          <w:tab w:val="center" w:pos="4421"/>
          <w:tab w:val="center" w:pos="5355"/>
          <w:tab w:val="center" w:pos="6150"/>
          <w:tab w:val="center" w:pos="7463"/>
          <w:tab w:val="center" w:pos="8711"/>
        </w:tabs>
        <w:spacing w:after="0" w:line="240" w:lineRule="auto"/>
        <w:ind w:left="-15" w:right="0" w:firstLine="709"/>
        <w:jc w:val="left"/>
        <w:rPr>
          <w:color w:val="auto"/>
          <w:szCs w:val="24"/>
          <w:lang w:val="ru-RU"/>
        </w:rPr>
      </w:pPr>
      <w:r w:rsidRPr="00374494">
        <w:rPr>
          <w:rFonts w:eastAsia="Calibri"/>
          <w:color w:val="auto"/>
          <w:szCs w:val="24"/>
          <w:lang w:val="ru-RU"/>
        </w:rPr>
        <w:lastRenderedPageBreak/>
        <w:tab/>
      </w:r>
      <w:r w:rsidR="00374494">
        <w:rPr>
          <w:color w:val="auto"/>
          <w:szCs w:val="24"/>
          <w:lang w:val="ru-RU"/>
        </w:rPr>
        <w:t xml:space="preserve">Понятие об </w:t>
      </w:r>
      <w:r w:rsidR="00374494">
        <w:rPr>
          <w:color w:val="auto"/>
          <w:szCs w:val="24"/>
          <w:lang w:val="ru-RU"/>
        </w:rPr>
        <w:tab/>
        <w:t xml:space="preserve">организме. Доядерные и ядерные </w:t>
      </w:r>
      <w:r w:rsidR="00374494">
        <w:rPr>
          <w:color w:val="auto"/>
          <w:szCs w:val="24"/>
          <w:lang w:val="ru-RU"/>
        </w:rPr>
        <w:tab/>
        <w:t xml:space="preserve">организмы. </w:t>
      </w:r>
      <w:r w:rsidRPr="00374494">
        <w:rPr>
          <w:color w:val="auto"/>
          <w:szCs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Одноклеточные и многоклеточные организмы. Клетки, ткани, органы, системы органов.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Жизнедеятельность организмов. Особенности строения и процессов жизнедеятельности у растений, животных, бактерий и грибов.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клеток кожицы чешуи лука под лупой и микроскопом (на примере самостоятельно приготовленного микропрепарата).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Ознакомление с принципами систематики организмов.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Наблюдение за потреблением воды растением.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Организмы и среда обитания.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Выявление приспособлений организмов к среде обитания (на конкретных примерах).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Экскурсии или видеоэкскурсии.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Растительный и животный мир родного края (краеведение).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Природные сообщества.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Природные зоны Земли, их обитатели. Флора и фауна природных зон.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Ландшафты: природные и культурные.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искусственных сообществ и их обитателей (на примере аквариума и других искусственных сообществ).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Экскурсии или видеоэкскурсии.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природных сообществ (на примере леса, озера, пруда, луга и других природных сообществ.).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сезонных явлений в жизни природных сообществ.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Живая природа и человек.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Проведение акции по уборке мусора в ближайшем лесу, парке, сквере  или на пришкольной территории. </w:t>
      </w:r>
    </w:p>
    <w:p w:rsidR="00374494" w:rsidRDefault="00374494" w:rsidP="00374494">
      <w:pPr>
        <w:spacing w:after="0" w:line="240" w:lineRule="auto"/>
        <w:ind w:left="-15" w:right="0" w:firstLine="709"/>
        <w:rPr>
          <w:color w:val="auto"/>
          <w:szCs w:val="24"/>
          <w:lang w:val="ru-RU"/>
        </w:rPr>
      </w:pPr>
    </w:p>
    <w:p w:rsidR="00D25797" w:rsidRPr="00374494" w:rsidRDefault="00D25797" w:rsidP="00374494">
      <w:pPr>
        <w:spacing w:after="0" w:line="240" w:lineRule="auto"/>
        <w:ind w:left="-15" w:right="0" w:firstLine="709"/>
        <w:rPr>
          <w:b/>
          <w:color w:val="auto"/>
          <w:szCs w:val="24"/>
          <w:lang w:val="ru-RU"/>
        </w:rPr>
      </w:pPr>
      <w:r w:rsidRPr="00374494">
        <w:rPr>
          <w:b/>
          <w:color w:val="auto"/>
          <w:szCs w:val="24"/>
          <w:lang w:val="ru-RU"/>
        </w:rPr>
        <w:t xml:space="preserve">Содержание обучения в 6 классе.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Растительный организм.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Ботаника – наука о растениях. Разделы ботаники. Связь ботаники с другими науками и техникой. Общие признаки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Разнообразие растений. Уровни организации растительного организма. Высшие и низшие растения. Споровые и семенные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Органы и системы органов растений. Строение органов растительного организма, их роль и связь между собой.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микроскопического строения листа водного растения элодеи.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растительных тканей (использование микропрепаратов).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Экскурсии или видеоэкскурсии.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Ознакомление в природе с цветковыми растениями.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Строение и жизнедеятельность растительного организма.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Питание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корневых систем (стержневой и мочковатой) на примере гербарных экземпляров или живых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микропрепарата клеток корня.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вегетативных и генеративных почек (на примере сирени, тополя и других растений). </w:t>
      </w:r>
    </w:p>
    <w:p w:rsidR="00D25797" w:rsidRPr="00374494" w:rsidRDefault="00D25797" w:rsidP="00374494">
      <w:pPr>
        <w:tabs>
          <w:tab w:val="center" w:pos="1452"/>
          <w:tab w:val="center" w:pos="2524"/>
          <w:tab w:val="center" w:pos="3322"/>
          <w:tab w:val="center" w:pos="4604"/>
          <w:tab w:val="center" w:pos="5808"/>
          <w:tab w:val="center" w:pos="6545"/>
          <w:tab w:val="center" w:pos="7976"/>
        </w:tabs>
        <w:spacing w:after="0" w:line="240" w:lineRule="auto"/>
        <w:ind w:left="-15" w:right="0" w:firstLine="709"/>
        <w:jc w:val="left"/>
        <w:rPr>
          <w:color w:val="auto"/>
          <w:szCs w:val="24"/>
          <w:lang w:val="ru-RU"/>
        </w:rPr>
      </w:pPr>
      <w:r w:rsidRPr="00374494">
        <w:rPr>
          <w:rFonts w:eastAsia="Calibri"/>
          <w:color w:val="auto"/>
          <w:szCs w:val="24"/>
          <w:lang w:val="ru-RU"/>
        </w:rPr>
        <w:tab/>
      </w:r>
      <w:r w:rsidRPr="00374494">
        <w:rPr>
          <w:color w:val="auto"/>
          <w:szCs w:val="24"/>
          <w:lang w:val="ru-RU"/>
        </w:rPr>
        <w:t xml:space="preserve">Ознакомление </w:t>
      </w:r>
      <w:r w:rsidRPr="00374494">
        <w:rPr>
          <w:color w:val="auto"/>
          <w:szCs w:val="24"/>
          <w:lang w:val="ru-RU"/>
        </w:rPr>
        <w:tab/>
        <w:t xml:space="preserve">с </w:t>
      </w:r>
      <w:r w:rsidRPr="00374494">
        <w:rPr>
          <w:color w:val="auto"/>
          <w:szCs w:val="24"/>
          <w:lang w:val="ru-RU"/>
        </w:rPr>
        <w:tab/>
        <w:t xml:space="preserve">внешним </w:t>
      </w:r>
      <w:r w:rsidRPr="00374494">
        <w:rPr>
          <w:color w:val="auto"/>
          <w:szCs w:val="24"/>
          <w:lang w:val="ru-RU"/>
        </w:rPr>
        <w:tab/>
        <w:t xml:space="preserve">строением </w:t>
      </w:r>
      <w:r w:rsidRPr="00374494">
        <w:rPr>
          <w:color w:val="auto"/>
          <w:szCs w:val="24"/>
          <w:lang w:val="ru-RU"/>
        </w:rPr>
        <w:tab/>
        <w:t xml:space="preserve">листьев </w:t>
      </w:r>
      <w:r w:rsidRPr="00374494">
        <w:rPr>
          <w:color w:val="auto"/>
          <w:szCs w:val="24"/>
          <w:lang w:val="ru-RU"/>
        </w:rPr>
        <w:tab/>
        <w:t xml:space="preserve">и </w:t>
      </w:r>
      <w:r w:rsidRPr="00374494">
        <w:rPr>
          <w:color w:val="auto"/>
          <w:szCs w:val="24"/>
          <w:lang w:val="ru-RU"/>
        </w:rPr>
        <w:tab/>
        <w:t xml:space="preserve">листорасположением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 комнатных растениях).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микроскопического строения листа (на готовых микропрепаратах).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Наблюдение процесса выделения кислорода на свету аквариумными растениями.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Дыхание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w:t>
      </w:r>
      <w:r w:rsidRPr="00374494">
        <w:rPr>
          <w:color w:val="auto"/>
          <w:szCs w:val="24"/>
          <w:lang w:val="ru-RU"/>
        </w:rPr>
        <w:lastRenderedPageBreak/>
        <w:t xml:space="preserve">листьев. Стебель как орган дыхания (наличие устьиц  в кожице, чечевичек). Особенности дыхания растений. Взаимосвязь дыхания растения с фотосинтезом.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роли рыхления для дыхания корней.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Транспорт веществ в растении.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Обнаружение неорганических и органических веществ в растении.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Рассматривание микроскопического строения ветки дерева (на готовом микропрепарате).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Выявление передвижения воды и минеральных веществ по древесине.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строения корневища, клубня, луковицы.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Рост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Управление ростом растения. Формирование кроны. Применение знаний  о росте растения в сельском хозяйстве. Развитие боковых побегов.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Наблюдение за ростом корня.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Наблюдение за ростом побега.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возраста дерева по спилу.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Размножение растения. </w:t>
      </w:r>
    </w:p>
    <w:p w:rsidR="00D25797" w:rsidRPr="00374494" w:rsidRDefault="00D25797" w:rsidP="00374494">
      <w:pPr>
        <w:spacing w:after="0" w:line="240" w:lineRule="auto"/>
        <w:ind w:left="-15" w:right="0" w:firstLine="709"/>
        <w:jc w:val="left"/>
        <w:rPr>
          <w:color w:val="auto"/>
          <w:szCs w:val="24"/>
          <w:lang w:val="ru-RU"/>
        </w:rPr>
      </w:pPr>
      <w:r w:rsidRPr="00374494">
        <w:rPr>
          <w:color w:val="auto"/>
          <w:szCs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(традесканция, сенполия, бегония, сансевьера и другие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цветков.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Ознакомление с различными типами соцветий.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семян двудольных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семян однодольных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всхожести семян культурных растений и посев их в грунт.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Развитие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Наблюдение за ростом и развитием цветкового растения в комнатных условиях (на примере фасоли или посевного гороха).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условий прорастания семян. </w:t>
      </w:r>
    </w:p>
    <w:p w:rsidR="00374494" w:rsidRDefault="00374494" w:rsidP="00374494">
      <w:pPr>
        <w:spacing w:after="0" w:line="240" w:lineRule="auto"/>
        <w:ind w:left="-15" w:right="0" w:firstLine="709"/>
        <w:rPr>
          <w:color w:val="auto"/>
          <w:szCs w:val="24"/>
          <w:lang w:val="ru-RU"/>
        </w:rPr>
      </w:pPr>
    </w:p>
    <w:p w:rsidR="00D25797" w:rsidRPr="00374494" w:rsidRDefault="00D25797" w:rsidP="00374494">
      <w:pPr>
        <w:spacing w:after="0" w:line="240" w:lineRule="auto"/>
        <w:ind w:left="-15" w:right="0" w:firstLine="709"/>
        <w:rPr>
          <w:b/>
          <w:color w:val="auto"/>
          <w:szCs w:val="24"/>
          <w:lang w:val="ru-RU"/>
        </w:rPr>
      </w:pPr>
      <w:r w:rsidRPr="00374494">
        <w:rPr>
          <w:b/>
          <w:color w:val="auto"/>
          <w:szCs w:val="24"/>
          <w:lang w:val="ru-RU"/>
        </w:rPr>
        <w:t xml:space="preserve">Содержание обучения в 7 классе.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Систематические группы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w:t>
      </w:r>
      <w:r w:rsidR="00374494">
        <w:rPr>
          <w:color w:val="auto"/>
          <w:szCs w:val="24"/>
          <w:lang w:val="ru-RU"/>
        </w:rPr>
        <w:t xml:space="preserve">и половое). Бурые </w:t>
      </w:r>
      <w:r w:rsidR="00374494">
        <w:rPr>
          <w:color w:val="auto"/>
          <w:szCs w:val="24"/>
          <w:lang w:val="ru-RU"/>
        </w:rPr>
        <w:tab/>
        <w:t xml:space="preserve">и  красные  </w:t>
      </w:r>
      <w:r w:rsidRPr="00374494">
        <w:rPr>
          <w:color w:val="auto"/>
          <w:szCs w:val="24"/>
          <w:lang w:val="ru-RU"/>
        </w:rPr>
        <w:t>водорос</w:t>
      </w:r>
      <w:r w:rsidR="00374494">
        <w:rPr>
          <w:color w:val="auto"/>
          <w:szCs w:val="24"/>
          <w:lang w:val="ru-RU"/>
        </w:rPr>
        <w:t xml:space="preserve">ли,  их  </w:t>
      </w:r>
      <w:r w:rsidRPr="00374494">
        <w:rPr>
          <w:color w:val="auto"/>
          <w:szCs w:val="24"/>
          <w:lang w:val="ru-RU"/>
        </w:rPr>
        <w:t xml:space="preserve">строение  и жизнедеятельность. Значение водорослей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одноклеточных водорослей (на примере хламидомонады и хлореллы).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многоклеточных нитчатых водорослей (на примере спирогиры и улотрикса).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внешнего строения мхов (на местных видах).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Изучение внешнего строения папоротника или хвоща.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внешнего строения веток, хвои, шишек и семян голосеменных растений (на примере ели, сосны или лиственницы).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внешнего строения покрытосеменных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видов растений (на примере трёх семейств) с использованием определителей растений или определительных карточек.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Развитие растительного мира на Земле.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Вымершие растения.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Экскурсии или видеоэкскурсии.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Развитие растительного мира на Земле (экскурсия в палеонтологический  или краеведческий музей).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Растения в природных сообществах.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Растения и человек.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Экскурсии или видеоэкскурсии.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сельскохозяйственных растений региона.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сорных растений региона.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Грибы. Лишайники. Бактерии.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одноклеточных (мукор) и многоклеточных (пеницилл) плесневых грибов.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плодовых тел шляпочных грибов (или изучение шляпочных грибов на муляжах).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лишайников.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бактерий (на готовых микропрепаратах).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Содержание обучения в 8 классе.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Животный организм.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Зоология – наука о животных. Разделы зоологии. Связь зоологии с другими науками и техникой.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под микроскопом готовых микропрепаратов клеток и тканей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Строение и жизнедеятельность организма животного</w:t>
      </w:r>
      <w:r w:rsidRPr="00374494">
        <w:rPr>
          <w:color w:val="auto"/>
          <w:szCs w:val="24"/>
          <w:vertAlign w:val="superscript"/>
          <w:lang w:val="ru-RU"/>
        </w:rPr>
        <w:t>13</w:t>
      </w:r>
      <w:r w:rsidRPr="00374494">
        <w:rPr>
          <w:color w:val="auto"/>
          <w:szCs w:val="24"/>
          <w:lang w:val="ru-RU"/>
        </w:rPr>
        <w:t xml:space="preserve">.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Покровы тела у животных. Покровы у беспозвоночных. Усложнение строения кожи у позвоночных. Кожа как орган выделения. Роль кожи в теплоотдаче.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Производные кожи. Средства пассивной и активной защиты у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Половой диморфизм. Органы чувств, их значение. Рецепторы. Простые и сложные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w:t>
      </w:r>
    </w:p>
    <w:p w:rsidR="00D25797" w:rsidRPr="00374494" w:rsidRDefault="00420915" w:rsidP="00420915">
      <w:pPr>
        <w:tabs>
          <w:tab w:val="center" w:pos="2511"/>
          <w:tab w:val="center" w:pos="4201"/>
          <w:tab w:val="center" w:pos="5874"/>
          <w:tab w:val="center" w:pos="7242"/>
          <w:tab w:val="center" w:pos="8614"/>
        </w:tabs>
        <w:spacing w:after="0" w:line="240" w:lineRule="auto"/>
        <w:ind w:left="-15" w:right="0" w:firstLine="709"/>
        <w:rPr>
          <w:color w:val="auto"/>
          <w:szCs w:val="24"/>
          <w:lang w:val="ru-RU"/>
        </w:rPr>
      </w:pPr>
      <w:r>
        <w:rPr>
          <w:color w:val="auto"/>
          <w:szCs w:val="24"/>
          <w:lang w:val="ru-RU"/>
        </w:rPr>
        <w:t xml:space="preserve">Преимущество </w:t>
      </w:r>
      <w:r>
        <w:rPr>
          <w:color w:val="auto"/>
          <w:szCs w:val="24"/>
          <w:lang w:val="ru-RU"/>
        </w:rPr>
        <w:tab/>
        <w:t xml:space="preserve">полового размножения. </w:t>
      </w:r>
      <w:r w:rsidR="00D25797" w:rsidRPr="00374494">
        <w:rPr>
          <w:color w:val="auto"/>
          <w:szCs w:val="24"/>
          <w:lang w:val="ru-RU"/>
        </w:rPr>
        <w:t xml:space="preserve">Половые </w:t>
      </w:r>
      <w:r w:rsidR="00D25797" w:rsidRPr="00374494">
        <w:rPr>
          <w:color w:val="auto"/>
          <w:szCs w:val="24"/>
          <w:lang w:val="ru-RU"/>
        </w:rPr>
        <w:tab/>
        <w:t>желе</w:t>
      </w:r>
      <w:r>
        <w:rPr>
          <w:color w:val="auto"/>
          <w:szCs w:val="24"/>
          <w:lang w:val="ru-RU"/>
        </w:rPr>
        <w:t xml:space="preserve">зы. </w:t>
      </w:r>
      <w:r w:rsidR="00D25797" w:rsidRPr="00374494">
        <w:rPr>
          <w:color w:val="auto"/>
          <w:szCs w:val="24"/>
          <w:lang w:val="ru-RU"/>
        </w:rPr>
        <w:t xml:space="preserve">Яичники  </w:t>
      </w:r>
      <w:r w:rsidRPr="00374494">
        <w:rPr>
          <w:color w:val="auto"/>
          <w:szCs w:val="24"/>
          <w:lang w:val="ru-RU"/>
        </w:rP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Темы 2 и 3 возможно менять местами по усмотрению учителя, рассматривая со</w:t>
      </w:r>
      <w:r w:rsidR="00420915">
        <w:rPr>
          <w:color w:val="auto"/>
          <w:szCs w:val="24"/>
          <w:lang w:val="ru-RU"/>
        </w:rPr>
        <w:t xml:space="preserve">держание </w:t>
      </w:r>
      <w:r w:rsidRPr="00374494">
        <w:rPr>
          <w:color w:val="auto"/>
          <w:szCs w:val="24"/>
          <w:lang w:val="ru-RU"/>
        </w:rPr>
        <w:t xml:space="preserve">темы 2 в качестве обобщения учебного материала.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Ознакомление с органами опоры и движения у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способов поглощения пищи у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способов дыхания у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Ознакомление с системами органов транспорта веществ у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покровов тела у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органов чувств у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Формирование условных рефлексов у аквариумных рыб.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Строение яйца и развитие зародыша птицы (курицы).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Систематические группы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строения инфузории-туфельки и наблюдение  за её передвижением. Изучение хемотаксиса.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Многообразие простейших (на готовых препаратах).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Изготовление модели клетки простейшего (амёбы, инфузории-туфельки  и др.).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Коралловые полипы и их роль в рифообразовании.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строения пресноводной гидры и её передвижения (школьный аквариум).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питания гидры дафниями и циклопами (школьный аквариум).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Изготовление модели пресноводной гидры.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внешнего строения дождевого червя. Наблюдение  за реакцией дождевого червя на раздражители.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внутреннего строения дождевого червя (на готовом влажном препарате и микропрепарате). </w:t>
      </w:r>
    </w:p>
    <w:p w:rsidR="00D25797" w:rsidRPr="00374494" w:rsidRDefault="00D25797" w:rsidP="00420915">
      <w:pPr>
        <w:tabs>
          <w:tab w:val="center" w:pos="1198"/>
          <w:tab w:val="center" w:pos="2931"/>
          <w:tab w:val="center" w:pos="4979"/>
          <w:tab w:val="center" w:pos="6526"/>
          <w:tab w:val="center" w:pos="7331"/>
          <w:tab w:val="center" w:pos="8428"/>
        </w:tabs>
        <w:spacing w:after="0" w:line="240" w:lineRule="auto"/>
        <w:ind w:left="-15" w:right="0" w:firstLine="709"/>
        <w:jc w:val="left"/>
        <w:rPr>
          <w:color w:val="auto"/>
          <w:szCs w:val="24"/>
          <w:lang w:val="ru-RU"/>
        </w:rPr>
      </w:pPr>
      <w:r w:rsidRPr="00374494">
        <w:rPr>
          <w:rFonts w:eastAsia="Calibri"/>
          <w:color w:val="auto"/>
          <w:szCs w:val="24"/>
          <w:lang w:val="ru-RU"/>
        </w:rPr>
        <w:tab/>
      </w:r>
      <w:r w:rsidR="00420915">
        <w:rPr>
          <w:color w:val="auto"/>
          <w:szCs w:val="24"/>
          <w:lang w:val="ru-RU"/>
        </w:rPr>
        <w:t xml:space="preserve">Изучение приспособлений паразитических червей </w:t>
      </w:r>
      <w:r w:rsidRPr="00374494">
        <w:rPr>
          <w:color w:val="auto"/>
          <w:szCs w:val="24"/>
          <w:lang w:val="ru-RU"/>
        </w:rPr>
        <w:t xml:space="preserve">к </w:t>
      </w:r>
      <w:r w:rsidRPr="00374494">
        <w:rPr>
          <w:color w:val="auto"/>
          <w:szCs w:val="24"/>
          <w:lang w:val="ru-RU"/>
        </w:rPr>
        <w:tab/>
        <w:t xml:space="preserve">паразитизму  (на готовых влажных и микропрепаратах).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Ракообразные. Особенности строения и жизнедеятельности.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Значение ракообразных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внешнего строения насекомого (на примере майского жука или других крупных насекомых-вредителей).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Ознакомление с различными типами развития насекомых (на примере коллекций).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внешнего строения раковин пресноводных и морских моллюсков (раковины беззубки, перловицы, прудовика, катушки и другие).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Рыбы. Общая характеристика. Местообитание и внешнее строение рыб. Особенности внутреннего строения и процессов жизнедеятельности.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Хозяйственное значение рыб.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внешнего строения и особенностей передвижения рыбы  (на примере живой рыбы в банке с водой).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внутреннего строения рыбы (на примере готового влажного препарата).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w:t>
      </w:r>
    </w:p>
    <w:p w:rsidR="00D25797" w:rsidRPr="00374494" w:rsidRDefault="00420915" w:rsidP="00374494">
      <w:pPr>
        <w:spacing w:after="0" w:line="240" w:lineRule="auto"/>
        <w:ind w:left="-15" w:right="0" w:firstLine="709"/>
        <w:rPr>
          <w:color w:val="auto"/>
          <w:szCs w:val="24"/>
          <w:lang w:val="ru-RU"/>
        </w:rPr>
      </w:pPr>
      <w:r>
        <w:rPr>
          <w:color w:val="auto"/>
          <w:szCs w:val="24"/>
          <w:lang w:val="ru-RU"/>
        </w:rPr>
        <w:t xml:space="preserve">Многообразие птиц. Экологические группы </w:t>
      </w:r>
      <w:r w:rsidR="00D25797" w:rsidRPr="00374494">
        <w:rPr>
          <w:color w:val="auto"/>
          <w:szCs w:val="24"/>
          <w:lang w:val="ru-RU"/>
        </w:rPr>
        <w:t>птиц</w:t>
      </w:r>
      <w:r>
        <w:rPr>
          <w:color w:val="auto"/>
          <w:szCs w:val="24"/>
          <w:lang w:val="ru-RU"/>
        </w:rPr>
        <w:t xml:space="preserve">. </w:t>
      </w:r>
      <w:r w:rsidR="00D25797" w:rsidRPr="00374494">
        <w:rPr>
          <w:color w:val="auto"/>
          <w:szCs w:val="24"/>
          <w:lang w:val="ru-RU"/>
        </w:rPr>
        <w:t xml:space="preserve">Приспособленность </w:t>
      </w:r>
      <w:r w:rsidR="00D25797" w:rsidRPr="00374494">
        <w:rPr>
          <w:color w:val="auto"/>
          <w:szCs w:val="24"/>
          <w:lang w:val="ru-RU"/>
        </w:rPr>
        <w:tab/>
        <w:t xml:space="preserve">птиц  к различным условиям среды. Значение птиц в природе и жизни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внешнего строения и перьевого покрова птиц (на примере чучела птиц и набора перьев: контурных, пуховых и пуха).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особенностей скелета птицы.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Значение млекопитающих в природе и жизни человека. Млекопитающие – переносчики возбудителей опасных заболеваний. Меры борьбы с грызунами.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Многообразие млекопитающих родного края.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особенностей скелета млекопитающих.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особенностей зубной системы млекопитающих.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Развитие животного мира на Земле.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w:t>
      </w:r>
      <w:r w:rsidRPr="00374494">
        <w:rPr>
          <w:color w:val="auto"/>
          <w:szCs w:val="24"/>
          <w:lang w:val="ru-RU"/>
        </w:rPr>
        <w:lastRenderedPageBreak/>
        <w:t xml:space="preserve">гия. Ископаемые остатки животных, их изучение. Методы изучения ископаемых остатков. Реставрация древних животных. «Живые ископаемые» животного мира.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ископаемых остатков вымерших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Животные в природных сообществах.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Животный мир природных зон Земли. Основные закономерности распределения животных на планете. Фауна.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Животные и человек.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Воздействие человека на животных в природе: прямое и косвенное.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Промысловые животные (рыболовство, охота). Ведение промысла животных  на основе научного подхода. Загрязнение окружающей среды.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420915" w:rsidRDefault="00420915" w:rsidP="00374494">
      <w:pPr>
        <w:spacing w:after="0" w:line="240" w:lineRule="auto"/>
        <w:ind w:left="-15" w:right="0" w:firstLine="709"/>
        <w:rPr>
          <w:color w:val="auto"/>
          <w:szCs w:val="24"/>
          <w:lang w:val="ru-RU"/>
        </w:rPr>
      </w:pPr>
    </w:p>
    <w:p w:rsidR="00D25797" w:rsidRPr="00420915" w:rsidRDefault="00D25797" w:rsidP="00374494">
      <w:pPr>
        <w:spacing w:after="0" w:line="240" w:lineRule="auto"/>
        <w:ind w:left="-15" w:right="0" w:firstLine="709"/>
        <w:rPr>
          <w:b/>
          <w:color w:val="auto"/>
          <w:szCs w:val="24"/>
          <w:lang w:val="ru-RU"/>
        </w:rPr>
      </w:pPr>
      <w:r w:rsidRPr="00420915">
        <w:rPr>
          <w:b/>
          <w:color w:val="auto"/>
          <w:szCs w:val="24"/>
          <w:lang w:val="ru-RU"/>
        </w:rPr>
        <w:t xml:space="preserve">Содержание обучения в 9 классе.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Человек – биосоциальный вид.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Структура организма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клеток слизистой оболочки полости рта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микроскопического строения тканей (на готовых микропрепаратах).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Распознавание органов и систем органов человека (по таблицам).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Нейрогуморальная регуляция.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Нервная система человека, её организация и значение. Нейроны, нервы, нервные узлы. Рефлекс. Рефлекторная дуга.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w:t>
      </w:r>
    </w:p>
    <w:p w:rsidR="00D25797" w:rsidRPr="00374494" w:rsidRDefault="00420915" w:rsidP="00374494">
      <w:pPr>
        <w:spacing w:after="0" w:line="240" w:lineRule="auto"/>
        <w:ind w:left="-15" w:right="0" w:firstLine="709"/>
        <w:rPr>
          <w:color w:val="auto"/>
          <w:szCs w:val="24"/>
          <w:lang w:val="ru-RU"/>
        </w:rPr>
      </w:pPr>
      <w:r>
        <w:rPr>
          <w:color w:val="auto"/>
          <w:szCs w:val="24"/>
          <w:lang w:val="ru-RU"/>
        </w:rPr>
        <w:t xml:space="preserve">Вегетативная (автономная) </w:t>
      </w:r>
      <w:r>
        <w:rPr>
          <w:color w:val="auto"/>
          <w:szCs w:val="24"/>
          <w:lang w:val="ru-RU"/>
        </w:rPr>
        <w:tab/>
        <w:t xml:space="preserve">нервная система. Нервная </w:t>
      </w:r>
      <w:r w:rsidR="00D25797" w:rsidRPr="00374494">
        <w:rPr>
          <w:color w:val="auto"/>
          <w:szCs w:val="24"/>
          <w:lang w:val="ru-RU"/>
        </w:rPr>
        <w:t xml:space="preserve">система  как единое целое. Нарушения в работе нервной системы.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головного мозга человека (по муляжам).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изменения размера зрачка в зависимости от освещённости.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Опора и движение.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Мышечная система. Строение и функции скелетных мышц. Работа мышц: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статическая и динамическая, мышцы сгибатели и разгибатели. Утомление мышц. Гиподинамия. Роль двигательной активности в сохранении здоровья.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свойств кости.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костей (на муляжах).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позвонков (на муляжах).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гибкости позвоночника.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Измерение массы и роста своего организма.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влияния статической и динамической нагрузки на утомление мышц.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Выявление нарушения осанки.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признаков плоскостопия.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Оказание первой помощи при повреждении скелета и мышц.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Внутренняя среда организма.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микроскопического строения крови человека и лягушки (сравнение).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Кровообращение.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Измерение кровяного давления.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пульса и числа сердечных сокращений в покое  и после дозированных физических нагрузок у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Первая помощь при кровотечениях.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Дыхание.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Измерение обхвата грудной клетки в состоянии вдоха и выдоха.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частоты дыхания. Влияние различных факторов на частоту дыхания.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Питание и пищеварение.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действия ферментов слюны на крахмал.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Наблюдение действия желудочного сока на белки.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Обмен веществ и превращение энергии.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Нормы и режим питания. Рациональное питание – фактор укрепления здоровья.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Нарушение обмена веществ.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состава продуктов питания.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Составление меню в зависимости от калорийности пищи.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Способы сохранения витаминов в пищевых продуктах.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Кожа.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Строение и функции кожи. Кожа и её производные. Кожа и терморегуляция. Влияние на кожу факторов окружающей среды.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Исследование с помощью лупы тыльной и ладонной стороны кисти.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жирности различных участков кожи лица.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Описание мер по уходу за кожей лица и волосами в зависимости от типа кожи. Описание основных гигиенических требований к одежде и обуви.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Выделение.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местоположения почек (на муляже).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Описание мер профилактики болезней почек.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Размножение и развитие.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Описание основных мер по профилактике инфекционных вирусных заболеваний: СПИД и гепатит.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Органы чувств и сенсорные системы.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Органы равновесия, мышечного чувства, осязания, обоняния и вкуса. Взаимодействие сенсорных систем организма. 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остроты зрения у человека.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органа зрения (на муляже и влажном препарате).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строения органа слуха (на муляже).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Поведение и психика.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Лабораторные и практические работы.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Изучение кратковременной памяти.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Определение объёма механической и логической памяти.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Оценка сформированности навыков логического мышления.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Человек и окружающая среда.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Человек как часть биосферы Земли. Антропогенные воздействия на природу.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Планируемые результаты освоения программы по биологии на уровне основного общего образования.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на ее основе и в процессе реализации основных направлений воспитательной деятельности, в том числе в части: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1) патриотического воспитания: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2) 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3) духовно-нравственного воспитания: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3) эстетического воспитания: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понимание роли биологии в формировании эстетической культуры личности; 4) ценности научного познания: </w:t>
      </w:r>
    </w:p>
    <w:p w:rsidR="00D25797" w:rsidRP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w:t>
      </w:r>
      <w:r w:rsidRPr="00420915">
        <w:rPr>
          <w:color w:val="auto"/>
          <w:szCs w:val="24"/>
          <w:lang w:val="ru-RU"/>
        </w:rPr>
        <w:t xml:space="preserve">исследовательской деятельности; </w:t>
      </w:r>
    </w:p>
    <w:p w:rsidR="00D25797" w:rsidRPr="00374494" w:rsidRDefault="00D25797" w:rsidP="00374494">
      <w:pPr>
        <w:numPr>
          <w:ilvl w:val="0"/>
          <w:numId w:val="1"/>
        </w:numPr>
        <w:spacing w:after="0" w:line="240" w:lineRule="auto"/>
        <w:ind w:left="-15" w:right="0" w:firstLine="709"/>
        <w:rPr>
          <w:color w:val="auto"/>
          <w:szCs w:val="24"/>
        </w:rPr>
      </w:pPr>
      <w:r w:rsidRPr="00374494">
        <w:rPr>
          <w:color w:val="auto"/>
          <w:szCs w:val="24"/>
        </w:rPr>
        <w:t xml:space="preserve">формирования культуры здоровья: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w:t>
      </w:r>
    </w:p>
    <w:p w:rsidR="00D25797" w:rsidRPr="00374494" w:rsidRDefault="00D25797" w:rsidP="00374494">
      <w:pPr>
        <w:numPr>
          <w:ilvl w:val="0"/>
          <w:numId w:val="1"/>
        </w:numPr>
        <w:spacing w:after="0" w:line="240" w:lineRule="auto"/>
        <w:ind w:left="-15" w:right="0" w:firstLine="709"/>
        <w:rPr>
          <w:color w:val="auto"/>
          <w:szCs w:val="24"/>
        </w:rPr>
      </w:pPr>
      <w:r w:rsidRPr="00374494">
        <w:rPr>
          <w:color w:val="auto"/>
          <w:szCs w:val="24"/>
        </w:rPr>
        <w:t xml:space="preserve">трудового воспитания: </w:t>
      </w:r>
    </w:p>
    <w:p w:rsidR="00420915"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активное участие в решении практических задач (в рамках семьи, школы, </w:t>
      </w:r>
      <w:r w:rsidR="00420915">
        <w:rPr>
          <w:color w:val="auto"/>
          <w:szCs w:val="24"/>
          <w:lang w:val="ru-RU"/>
        </w:rPr>
        <w:t xml:space="preserve">города, </w:t>
      </w:r>
      <w:r w:rsidR="00420915">
        <w:rPr>
          <w:color w:val="auto"/>
          <w:szCs w:val="24"/>
          <w:lang w:val="ru-RU"/>
        </w:rPr>
        <w:tab/>
        <w:t xml:space="preserve">края) биологической и экологической </w:t>
      </w:r>
      <w:r w:rsidRPr="00374494">
        <w:rPr>
          <w:color w:val="auto"/>
          <w:szCs w:val="24"/>
          <w:lang w:val="ru-RU"/>
        </w:rPr>
        <w:t>направленно</w:t>
      </w:r>
      <w:r w:rsidR="00420915">
        <w:rPr>
          <w:color w:val="auto"/>
          <w:szCs w:val="24"/>
          <w:lang w:val="ru-RU"/>
        </w:rPr>
        <w:t xml:space="preserve">сти, </w:t>
      </w:r>
      <w:r w:rsidRPr="00374494">
        <w:rPr>
          <w:color w:val="auto"/>
          <w:szCs w:val="24"/>
          <w:lang w:val="ru-RU"/>
        </w:rPr>
        <w:t xml:space="preserve">интерес  к практическому изучению профессий, связанных с биологией;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7) экологического воспитания: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ориентация на применение биологических знаний при решении задач  в области окружающей среды; осознание экологических проблем и путей их решения; </w:t>
      </w:r>
    </w:p>
    <w:p w:rsidR="00D25797" w:rsidRPr="00374494" w:rsidRDefault="00D25797" w:rsidP="00420915">
      <w:pPr>
        <w:tabs>
          <w:tab w:val="center" w:pos="1276"/>
          <w:tab w:val="center" w:pos="2208"/>
          <w:tab w:val="center" w:pos="3007"/>
          <w:tab w:val="center" w:pos="3804"/>
          <w:tab w:val="center" w:pos="4876"/>
          <w:tab w:val="center" w:pos="6572"/>
          <w:tab w:val="center" w:pos="8318"/>
        </w:tabs>
        <w:spacing w:after="0" w:line="240" w:lineRule="auto"/>
        <w:ind w:left="-15" w:right="0" w:firstLine="709"/>
        <w:jc w:val="left"/>
        <w:rPr>
          <w:color w:val="auto"/>
          <w:szCs w:val="24"/>
          <w:lang w:val="ru-RU"/>
        </w:rPr>
      </w:pPr>
      <w:r w:rsidRPr="00374494">
        <w:rPr>
          <w:rFonts w:eastAsia="Calibri"/>
          <w:color w:val="auto"/>
          <w:szCs w:val="24"/>
          <w:lang w:val="ru-RU"/>
        </w:rPr>
        <w:tab/>
      </w:r>
      <w:r w:rsidR="00420915">
        <w:rPr>
          <w:color w:val="auto"/>
          <w:szCs w:val="24"/>
          <w:lang w:val="ru-RU"/>
        </w:rPr>
        <w:t xml:space="preserve">готовность </w:t>
      </w:r>
      <w:r w:rsidRPr="00374494">
        <w:rPr>
          <w:color w:val="auto"/>
          <w:szCs w:val="24"/>
          <w:lang w:val="ru-RU"/>
        </w:rPr>
        <w:t xml:space="preserve">к </w:t>
      </w:r>
      <w:r w:rsidRPr="00374494">
        <w:rPr>
          <w:color w:val="auto"/>
          <w:szCs w:val="24"/>
          <w:lang w:val="ru-RU"/>
        </w:rPr>
        <w:tab/>
        <w:t xml:space="preserve">участию </w:t>
      </w:r>
      <w:r w:rsidRPr="00374494">
        <w:rPr>
          <w:color w:val="auto"/>
          <w:szCs w:val="24"/>
          <w:lang w:val="ru-RU"/>
        </w:rPr>
        <w:tab/>
        <w:t xml:space="preserve">в </w:t>
      </w:r>
      <w:r w:rsidRPr="00374494">
        <w:rPr>
          <w:color w:val="auto"/>
          <w:szCs w:val="24"/>
          <w:lang w:val="ru-RU"/>
        </w:rPr>
        <w:tab/>
        <w:t xml:space="preserve">практической </w:t>
      </w:r>
      <w:r w:rsidRPr="00374494">
        <w:rPr>
          <w:color w:val="auto"/>
          <w:szCs w:val="24"/>
          <w:lang w:val="ru-RU"/>
        </w:rPr>
        <w:tab/>
        <w:t xml:space="preserve">деятельности </w:t>
      </w:r>
      <w:r w:rsidRPr="00374494">
        <w:rPr>
          <w:color w:val="auto"/>
          <w:szCs w:val="24"/>
          <w:lang w:val="ru-RU"/>
        </w:rPr>
        <w:tab/>
        <w:t xml:space="preserve">экологической направленности; </w:t>
      </w:r>
    </w:p>
    <w:p w:rsidR="00D25797" w:rsidRPr="00374494" w:rsidRDefault="00420915" w:rsidP="00374494">
      <w:pPr>
        <w:spacing w:after="0" w:line="240" w:lineRule="auto"/>
        <w:ind w:left="-15" w:right="0" w:firstLine="709"/>
        <w:rPr>
          <w:color w:val="auto"/>
          <w:szCs w:val="24"/>
          <w:lang w:val="ru-RU"/>
        </w:rPr>
      </w:pPr>
      <w:r>
        <w:rPr>
          <w:color w:val="auto"/>
          <w:szCs w:val="24"/>
          <w:lang w:val="ru-RU"/>
        </w:rPr>
        <w:t xml:space="preserve">8) адаптации </w:t>
      </w:r>
      <w:r>
        <w:rPr>
          <w:color w:val="auto"/>
          <w:szCs w:val="24"/>
          <w:lang w:val="ru-RU"/>
        </w:rPr>
        <w:tab/>
        <w:t xml:space="preserve">обучающегося к </w:t>
      </w:r>
      <w:r w:rsidR="00D25797" w:rsidRPr="00374494">
        <w:rPr>
          <w:color w:val="auto"/>
          <w:szCs w:val="24"/>
          <w:lang w:val="ru-RU"/>
        </w:rPr>
        <w:t>из</w:t>
      </w:r>
      <w:r>
        <w:rPr>
          <w:color w:val="auto"/>
          <w:szCs w:val="24"/>
          <w:lang w:val="ru-RU"/>
        </w:rPr>
        <w:t xml:space="preserve">меняющимся условиям </w:t>
      </w:r>
      <w:r w:rsidR="00D25797" w:rsidRPr="00374494">
        <w:rPr>
          <w:color w:val="auto"/>
          <w:szCs w:val="24"/>
          <w:lang w:val="ru-RU"/>
        </w:rPr>
        <w:t xml:space="preserve">социальной и природной среды: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адекватная оценка изменяющихся условий;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закономерностей. </w:t>
      </w:r>
    </w:p>
    <w:p w:rsidR="00D25797" w:rsidRPr="00374494" w:rsidRDefault="00420915" w:rsidP="00374494">
      <w:pPr>
        <w:spacing w:after="0" w:line="240" w:lineRule="auto"/>
        <w:ind w:left="-15" w:right="0" w:firstLine="709"/>
        <w:rPr>
          <w:color w:val="auto"/>
          <w:szCs w:val="24"/>
          <w:lang w:val="ru-RU"/>
        </w:rPr>
      </w:pPr>
      <w:r>
        <w:rPr>
          <w:color w:val="auto"/>
          <w:szCs w:val="24"/>
          <w:lang w:val="ru-RU"/>
        </w:rPr>
        <w:t xml:space="preserve">Метапредметные результаты освоения программы </w:t>
      </w:r>
      <w:r w:rsidR="00D25797" w:rsidRPr="00374494">
        <w:rPr>
          <w:color w:val="auto"/>
          <w:szCs w:val="24"/>
          <w:lang w:val="ru-RU"/>
        </w:rPr>
        <w:t xml:space="preserve">основного </w:t>
      </w:r>
      <w:r w:rsidR="00D25797" w:rsidRPr="00374494">
        <w:rPr>
          <w:color w:val="auto"/>
          <w:szCs w:val="24"/>
          <w:lang w:val="ru-RU"/>
        </w:rPr>
        <w:tab/>
        <w:t xml:space="preserve">общего образования, должны отражать: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Овладение универсальными учебными познавательными действиями: </w:t>
      </w:r>
    </w:p>
    <w:p w:rsidR="00D25797" w:rsidRPr="00374494" w:rsidRDefault="00D25797" w:rsidP="00420915">
      <w:pPr>
        <w:spacing w:after="0" w:line="240" w:lineRule="auto"/>
        <w:ind w:left="-15" w:right="0" w:firstLine="709"/>
        <w:rPr>
          <w:color w:val="auto"/>
          <w:szCs w:val="24"/>
          <w:lang w:val="ru-RU"/>
        </w:rPr>
      </w:pPr>
      <w:r w:rsidRPr="00374494">
        <w:rPr>
          <w:color w:val="auto"/>
          <w:szCs w:val="24"/>
          <w:lang w:val="ru-RU"/>
        </w:rPr>
        <w:t>1) базовые логические действия:</w:t>
      </w:r>
      <w:r w:rsidRPr="00374494">
        <w:rPr>
          <w:i/>
          <w:color w:val="auto"/>
          <w:szCs w:val="24"/>
          <w:lang w:val="ru-RU"/>
        </w:rPr>
        <w:t xml:space="preserve"> </w:t>
      </w:r>
    </w:p>
    <w:p w:rsidR="00420915" w:rsidRDefault="00D25797" w:rsidP="00420915">
      <w:pPr>
        <w:spacing w:after="0" w:line="240" w:lineRule="auto"/>
        <w:ind w:left="-15" w:right="0" w:firstLine="709"/>
        <w:rPr>
          <w:color w:val="auto"/>
          <w:szCs w:val="24"/>
          <w:lang w:val="ru-RU"/>
        </w:rPr>
      </w:pPr>
      <w:r w:rsidRPr="00374494">
        <w:rPr>
          <w:color w:val="auto"/>
          <w:szCs w:val="24"/>
          <w:lang w:val="ru-RU"/>
        </w:rPr>
        <w:t>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w:t>
      </w:r>
      <w:r w:rsidR="00420915">
        <w:rPr>
          <w:color w:val="auto"/>
          <w:szCs w:val="24"/>
          <w:lang w:val="ru-RU"/>
        </w:rPr>
        <w:t xml:space="preserve">остей и противоречий; выявлять дефициты информации, </w:t>
      </w:r>
      <w:r w:rsidRPr="00374494">
        <w:rPr>
          <w:color w:val="auto"/>
          <w:szCs w:val="24"/>
          <w:lang w:val="ru-RU"/>
        </w:rPr>
        <w:t xml:space="preserve">данных, </w:t>
      </w:r>
      <w:r w:rsidRPr="00374494">
        <w:rPr>
          <w:color w:val="auto"/>
          <w:szCs w:val="24"/>
          <w:lang w:val="ru-RU"/>
        </w:rPr>
        <w:tab/>
        <w:t>необхо</w:t>
      </w:r>
      <w:r w:rsidR="00420915">
        <w:rPr>
          <w:color w:val="auto"/>
          <w:szCs w:val="24"/>
          <w:lang w:val="ru-RU"/>
        </w:rPr>
        <w:t xml:space="preserve">димых </w:t>
      </w:r>
      <w:r w:rsidR="00420915">
        <w:rPr>
          <w:color w:val="auto"/>
          <w:szCs w:val="24"/>
          <w:lang w:val="ru-RU"/>
        </w:rPr>
        <w:tab/>
        <w:t xml:space="preserve">для </w:t>
      </w:r>
      <w:r w:rsidRPr="00374494">
        <w:rPr>
          <w:color w:val="auto"/>
          <w:szCs w:val="24"/>
          <w:lang w:val="ru-RU"/>
        </w:rPr>
        <w:t xml:space="preserve">решения поставленной задачи; </w:t>
      </w:r>
    </w:p>
    <w:p w:rsidR="00420915" w:rsidRDefault="00D25797" w:rsidP="00420915">
      <w:pPr>
        <w:spacing w:after="0" w:line="240" w:lineRule="auto"/>
        <w:ind w:left="-15" w:right="0" w:firstLine="709"/>
        <w:rPr>
          <w:color w:val="auto"/>
          <w:szCs w:val="24"/>
          <w:lang w:val="ru-RU"/>
        </w:rPr>
      </w:pPr>
      <w:r w:rsidRPr="00374494">
        <w:rPr>
          <w:color w:val="auto"/>
          <w:szCs w:val="24"/>
          <w:lang w:val="ru-RU"/>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D25797" w:rsidRPr="00374494" w:rsidRDefault="00D25797" w:rsidP="00420915">
      <w:pPr>
        <w:spacing w:after="0" w:line="240" w:lineRule="auto"/>
        <w:ind w:left="-15" w:right="0" w:firstLine="709"/>
        <w:rPr>
          <w:color w:val="auto"/>
          <w:szCs w:val="24"/>
          <w:lang w:val="ru-RU"/>
        </w:rPr>
      </w:pPr>
      <w:r w:rsidRPr="00374494">
        <w:rPr>
          <w:color w:val="auto"/>
          <w:szCs w:val="24"/>
          <w:lang w:val="ru-RU"/>
        </w:rPr>
        <w:t xml:space="preserve">2) базовые исследовательские действия: использовать вопросы как исследовательский инструмент познания; </w:t>
      </w:r>
    </w:p>
    <w:p w:rsidR="00420915" w:rsidRDefault="00D25797" w:rsidP="00420915">
      <w:pPr>
        <w:tabs>
          <w:tab w:val="center" w:pos="1506"/>
          <w:tab w:val="center" w:pos="3162"/>
          <w:tab w:val="center" w:pos="4763"/>
          <w:tab w:val="center" w:pos="6253"/>
          <w:tab w:val="center" w:pos="7340"/>
          <w:tab w:val="center" w:pos="8565"/>
        </w:tabs>
        <w:spacing w:after="0" w:line="240" w:lineRule="auto"/>
        <w:ind w:left="-15" w:right="0" w:firstLine="709"/>
        <w:rPr>
          <w:color w:val="auto"/>
          <w:szCs w:val="24"/>
          <w:lang w:val="ru-RU"/>
        </w:rPr>
      </w:pPr>
      <w:r w:rsidRPr="00374494">
        <w:rPr>
          <w:rFonts w:eastAsia="Calibri"/>
          <w:color w:val="auto"/>
          <w:szCs w:val="24"/>
          <w:lang w:val="ru-RU"/>
        </w:rPr>
        <w:tab/>
      </w:r>
      <w:r w:rsidR="00420915">
        <w:rPr>
          <w:color w:val="auto"/>
          <w:szCs w:val="24"/>
          <w:lang w:val="ru-RU"/>
        </w:rPr>
        <w:t xml:space="preserve">формулировать вопросы, фиксирующие разрыв между </w:t>
      </w:r>
      <w:r w:rsidRPr="00374494">
        <w:rPr>
          <w:color w:val="auto"/>
          <w:szCs w:val="24"/>
          <w:lang w:val="ru-RU"/>
        </w:rPr>
        <w:t xml:space="preserve">реальным  и желательным состоянием ситуации, объекта, и самостоятельно устанавливать искомое и данное; </w:t>
      </w:r>
    </w:p>
    <w:p w:rsidR="00420915" w:rsidRDefault="00D25797" w:rsidP="00420915">
      <w:pPr>
        <w:tabs>
          <w:tab w:val="center" w:pos="1506"/>
          <w:tab w:val="center" w:pos="3162"/>
          <w:tab w:val="center" w:pos="4763"/>
          <w:tab w:val="center" w:pos="6253"/>
          <w:tab w:val="center" w:pos="7340"/>
          <w:tab w:val="center" w:pos="8565"/>
        </w:tabs>
        <w:spacing w:after="0" w:line="240" w:lineRule="auto"/>
        <w:ind w:left="-15" w:right="0" w:firstLine="709"/>
        <w:rPr>
          <w:color w:val="auto"/>
          <w:szCs w:val="24"/>
          <w:lang w:val="ru-RU"/>
        </w:rPr>
      </w:pPr>
      <w:r w:rsidRPr="00374494">
        <w:rPr>
          <w:color w:val="auto"/>
          <w:szCs w:val="24"/>
          <w:lang w:val="ru-RU"/>
        </w:rPr>
        <w:t xml:space="preserve">формировать гипотезу об истинности собственных суждений, аргументировать свою позицию, мнение; </w:t>
      </w:r>
    </w:p>
    <w:p w:rsidR="00420915" w:rsidRDefault="00D25797" w:rsidP="00420915">
      <w:pPr>
        <w:tabs>
          <w:tab w:val="center" w:pos="1506"/>
          <w:tab w:val="center" w:pos="3162"/>
          <w:tab w:val="center" w:pos="4763"/>
          <w:tab w:val="center" w:pos="6253"/>
          <w:tab w:val="center" w:pos="7340"/>
          <w:tab w:val="center" w:pos="8565"/>
        </w:tabs>
        <w:spacing w:after="0" w:line="240" w:lineRule="auto"/>
        <w:ind w:left="-15" w:right="0" w:firstLine="709"/>
        <w:rPr>
          <w:color w:val="auto"/>
          <w:szCs w:val="24"/>
          <w:lang w:val="ru-RU"/>
        </w:rPr>
      </w:pPr>
      <w:r w:rsidRPr="00374494">
        <w:rPr>
          <w:color w:val="auto"/>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D25797" w:rsidRPr="00374494" w:rsidRDefault="00D25797" w:rsidP="00420915">
      <w:pPr>
        <w:tabs>
          <w:tab w:val="center" w:pos="1506"/>
          <w:tab w:val="center" w:pos="3162"/>
          <w:tab w:val="center" w:pos="4763"/>
          <w:tab w:val="center" w:pos="6253"/>
          <w:tab w:val="center" w:pos="7340"/>
          <w:tab w:val="center" w:pos="8565"/>
        </w:tabs>
        <w:spacing w:after="0" w:line="240" w:lineRule="auto"/>
        <w:ind w:left="-15" w:right="0" w:firstLine="709"/>
        <w:rPr>
          <w:color w:val="auto"/>
          <w:szCs w:val="24"/>
          <w:lang w:val="ru-RU"/>
        </w:rPr>
      </w:pPr>
      <w:r w:rsidRPr="00374494">
        <w:rPr>
          <w:color w:val="auto"/>
          <w:szCs w:val="24"/>
          <w:lang w:val="ru-RU"/>
        </w:rPr>
        <w:t xml:space="preserve">оценивать на применимость и достоверность информацию, полученную в ходе наблюдения и эксперимента; </w:t>
      </w:r>
    </w:p>
    <w:p w:rsidR="00420915" w:rsidRDefault="00D25797" w:rsidP="00420915">
      <w:pPr>
        <w:spacing w:after="0" w:line="240" w:lineRule="auto"/>
        <w:ind w:left="-15" w:right="0" w:firstLine="709"/>
        <w:rPr>
          <w:color w:val="auto"/>
          <w:szCs w:val="24"/>
          <w:lang w:val="ru-RU"/>
        </w:rPr>
      </w:pPr>
      <w:r w:rsidRPr="00374494">
        <w:rPr>
          <w:color w:val="auto"/>
          <w:szCs w:val="24"/>
          <w:lang w:val="ru-RU"/>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D25797" w:rsidRPr="00374494" w:rsidRDefault="00D25797" w:rsidP="00420915">
      <w:pPr>
        <w:spacing w:after="0" w:line="240" w:lineRule="auto"/>
        <w:ind w:left="-15" w:right="0" w:firstLine="709"/>
        <w:rPr>
          <w:color w:val="auto"/>
          <w:szCs w:val="24"/>
          <w:lang w:val="ru-RU"/>
        </w:rPr>
      </w:pPr>
      <w:r w:rsidRPr="00374494">
        <w:rPr>
          <w:color w:val="auto"/>
          <w:szCs w:val="24"/>
          <w:lang w:val="ru-RU"/>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D25797" w:rsidRPr="00374494" w:rsidRDefault="00D25797" w:rsidP="00420915">
      <w:pPr>
        <w:spacing w:after="0" w:line="240" w:lineRule="auto"/>
        <w:ind w:left="-15" w:right="0" w:firstLine="709"/>
        <w:rPr>
          <w:color w:val="auto"/>
          <w:szCs w:val="24"/>
          <w:lang w:val="ru-RU"/>
        </w:rPr>
      </w:pPr>
      <w:r w:rsidRPr="00374494">
        <w:rPr>
          <w:color w:val="auto"/>
          <w:szCs w:val="24"/>
          <w:lang w:val="ru-RU"/>
        </w:rPr>
        <w:t>3) работа с информацией:</w:t>
      </w:r>
      <w:r w:rsidRPr="00374494">
        <w:rPr>
          <w:i/>
          <w:color w:val="auto"/>
          <w:szCs w:val="24"/>
          <w:lang w:val="ru-RU"/>
        </w:rPr>
        <w:t xml:space="preserve">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420915"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выбирать, анализировать, систематизировать и интерпретировать биологическую информацию различных видов и форм представления;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оценивать надёжность биологической информации по критериям, предложенным учителем или сформулированным самостоятельно;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запоминать и систематизировать биологическую информацию.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Овладение универсальными учебными коммуникативными действиями: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1) общение: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воспринимать и формулировать суждения, выражать эмоции в процессе выполнения практических и лабораторных работ;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выражать себя (свою точку зрения) в устных и письменных текстах;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сопоставлять свои суждения с суждениями других участников диалога, обнаруживать различие и сходство позиций;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публично представлять результаты выполненного биологического опыта (эксперимента, исследования, проекта);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2) совместная деятельность: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w:t>
      </w:r>
      <w:r w:rsidR="00420915">
        <w:rPr>
          <w:color w:val="auto"/>
          <w:szCs w:val="24"/>
          <w:lang w:val="ru-RU"/>
        </w:rPr>
        <w:t xml:space="preserve">результатов, разделять </w:t>
      </w:r>
      <w:r w:rsidRPr="00374494">
        <w:rPr>
          <w:color w:val="auto"/>
          <w:szCs w:val="24"/>
          <w:lang w:val="ru-RU"/>
        </w:rPr>
        <w:t xml:space="preserve">сферу </w:t>
      </w:r>
      <w:r w:rsidRPr="00374494">
        <w:rPr>
          <w:color w:val="auto"/>
          <w:szCs w:val="24"/>
          <w:lang w:val="ru-RU"/>
        </w:rPr>
        <w:tab/>
        <w:t>ответ</w:t>
      </w:r>
      <w:r w:rsidR="00420915">
        <w:rPr>
          <w:color w:val="auto"/>
          <w:szCs w:val="24"/>
          <w:lang w:val="ru-RU"/>
        </w:rPr>
        <w:t xml:space="preserve">ственности и проявлять </w:t>
      </w:r>
      <w:r w:rsidRPr="00374494">
        <w:rPr>
          <w:color w:val="auto"/>
          <w:szCs w:val="24"/>
          <w:lang w:val="ru-RU"/>
        </w:rPr>
        <w:t xml:space="preserve">готовность  к предоставлению отчёта перед группой;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Овладение универсальными учебными регулятивными действиями: </w:t>
      </w:r>
    </w:p>
    <w:p w:rsidR="00D25797" w:rsidRPr="00374494" w:rsidRDefault="00D25797" w:rsidP="00374494">
      <w:pPr>
        <w:numPr>
          <w:ilvl w:val="0"/>
          <w:numId w:val="2"/>
        </w:numPr>
        <w:spacing w:after="0" w:line="240" w:lineRule="auto"/>
        <w:ind w:left="-15" w:right="0" w:firstLine="709"/>
        <w:rPr>
          <w:color w:val="auto"/>
          <w:szCs w:val="24"/>
        </w:rPr>
      </w:pPr>
      <w:r w:rsidRPr="00374494">
        <w:rPr>
          <w:color w:val="auto"/>
          <w:szCs w:val="24"/>
        </w:rPr>
        <w:t xml:space="preserve">самоорганизация: </w:t>
      </w:r>
    </w:p>
    <w:p w:rsidR="00420915"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выявлять проблемы для решения в жизненных и учебных ситуациях, используя биологические знания;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делать выбор и брать ответственность за решение. </w:t>
      </w:r>
    </w:p>
    <w:p w:rsidR="00D25797" w:rsidRPr="00374494" w:rsidRDefault="00D25797" w:rsidP="00374494">
      <w:pPr>
        <w:numPr>
          <w:ilvl w:val="0"/>
          <w:numId w:val="2"/>
        </w:numPr>
        <w:spacing w:after="0" w:line="240" w:lineRule="auto"/>
        <w:ind w:left="-15" w:right="0" w:firstLine="709"/>
        <w:rPr>
          <w:color w:val="auto"/>
          <w:szCs w:val="24"/>
        </w:rPr>
      </w:pPr>
      <w:r w:rsidRPr="00374494">
        <w:rPr>
          <w:color w:val="auto"/>
          <w:szCs w:val="24"/>
        </w:rPr>
        <w:t xml:space="preserve">самоконтроль: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владеть способами самоконтроля, самомотивации и рефлексии;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давать адекватную оценку ситуации и предлагать план её изменения;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оценивать соответствие результата цели и условиям. </w:t>
      </w:r>
    </w:p>
    <w:p w:rsidR="00D25797" w:rsidRPr="00374494" w:rsidRDefault="00D25797" w:rsidP="00374494">
      <w:pPr>
        <w:numPr>
          <w:ilvl w:val="0"/>
          <w:numId w:val="2"/>
        </w:numPr>
        <w:spacing w:after="0" w:line="240" w:lineRule="auto"/>
        <w:ind w:left="-15" w:right="0" w:firstLine="709"/>
        <w:rPr>
          <w:color w:val="auto"/>
          <w:szCs w:val="24"/>
        </w:rPr>
      </w:pPr>
      <w:r w:rsidRPr="00374494">
        <w:rPr>
          <w:color w:val="auto"/>
          <w:szCs w:val="24"/>
        </w:rPr>
        <w:t xml:space="preserve">эмоциональный интеллект: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различать, называть и управлять собственными эмоциями и эмоциями других;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выявлять и анализировать причины эмоций;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ставить себя на место другого человека, понимать мотивы и намерения другого;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регулировать способ выражения эмоций. </w:t>
      </w:r>
    </w:p>
    <w:p w:rsidR="00D25797" w:rsidRPr="00374494" w:rsidRDefault="00D25797" w:rsidP="00374494">
      <w:pPr>
        <w:numPr>
          <w:ilvl w:val="0"/>
          <w:numId w:val="2"/>
        </w:numPr>
        <w:spacing w:after="0" w:line="240" w:lineRule="auto"/>
        <w:ind w:left="-15" w:right="0" w:firstLine="709"/>
        <w:rPr>
          <w:color w:val="auto"/>
          <w:szCs w:val="24"/>
          <w:lang w:val="ru-RU"/>
        </w:rPr>
      </w:pPr>
      <w:r w:rsidRPr="00374494">
        <w:rPr>
          <w:color w:val="auto"/>
          <w:szCs w:val="24"/>
          <w:lang w:val="ru-RU"/>
        </w:rPr>
        <w:t xml:space="preserve">принятие себя и других: осознанно относиться к другому человеку, его мнению; признавать своё право на ошибку и такое же право другого; открытость себе и другим;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осознавать невозможность контролировать всё вокруг;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420915" w:rsidRDefault="00420915" w:rsidP="00374494">
      <w:pPr>
        <w:spacing w:after="0" w:line="240" w:lineRule="auto"/>
        <w:ind w:left="-15" w:right="0" w:firstLine="709"/>
        <w:rPr>
          <w:color w:val="auto"/>
          <w:szCs w:val="24"/>
          <w:lang w:val="ru-RU"/>
        </w:rPr>
      </w:pPr>
    </w:p>
    <w:p w:rsidR="00D25797" w:rsidRPr="00420915" w:rsidRDefault="00D25797" w:rsidP="00374494">
      <w:pPr>
        <w:spacing w:after="0" w:line="240" w:lineRule="auto"/>
        <w:ind w:left="-15" w:right="0" w:firstLine="709"/>
        <w:rPr>
          <w:b/>
          <w:color w:val="auto"/>
          <w:szCs w:val="24"/>
          <w:lang w:val="ru-RU"/>
        </w:rPr>
      </w:pPr>
      <w:r w:rsidRPr="00420915">
        <w:rPr>
          <w:b/>
          <w:color w:val="auto"/>
          <w:szCs w:val="24"/>
          <w:lang w:val="ru-RU"/>
        </w:rPr>
        <w:t xml:space="preserve">Предметные результаты освоения программы по биологии. </w:t>
      </w:r>
    </w:p>
    <w:p w:rsidR="00D25797" w:rsidRPr="00420915" w:rsidRDefault="00D25797" w:rsidP="00374494">
      <w:pPr>
        <w:spacing w:after="0" w:line="240" w:lineRule="auto"/>
        <w:ind w:left="-15" w:right="0" w:firstLine="709"/>
        <w:rPr>
          <w:b/>
          <w:color w:val="auto"/>
          <w:szCs w:val="24"/>
          <w:lang w:val="ru-RU"/>
        </w:rPr>
      </w:pPr>
      <w:r w:rsidRPr="00374494">
        <w:rPr>
          <w:color w:val="auto"/>
          <w:szCs w:val="24"/>
          <w:lang w:val="ru-RU"/>
        </w:rPr>
        <w:t xml:space="preserve">Предметные результаты освоения программы по биологии к концу обучения </w:t>
      </w:r>
      <w:r w:rsidR="00420915">
        <w:rPr>
          <w:color w:val="auto"/>
          <w:szCs w:val="24"/>
          <w:lang w:val="ru-RU"/>
        </w:rPr>
        <w:t xml:space="preserve">               </w:t>
      </w:r>
      <w:r w:rsidRPr="00420915">
        <w:rPr>
          <w:b/>
          <w:color w:val="auto"/>
          <w:szCs w:val="24"/>
          <w:lang w:val="ru-RU"/>
        </w:rPr>
        <w:t xml:space="preserve">в 5 классе: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характеризовать биологию как науку о живой природе, называть признаки живого, сравнивать объекты живой и неживой природы;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иметь представление о важнейших биологических процессах и явлениях: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питание, дыхание, транспорт веществ, раздражимость, рост, развитие, движение, размножение;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w:t>
      </w:r>
      <w:r w:rsidRPr="00374494">
        <w:rPr>
          <w:color w:val="auto"/>
          <w:szCs w:val="24"/>
          <w:lang w:val="ru-RU"/>
        </w:rPr>
        <w:lastRenderedPageBreak/>
        <w:t xml:space="preserve">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раскрывать понятие о среде обитания (водной, наземно-воздушной, почвенной, внутриорганизменной), условиях среды обитания;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раскрывать роль биологии в практической деятельности человека;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владеть приёмами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w:t>
      </w:r>
    </w:p>
    <w:p w:rsidR="00420915" w:rsidRDefault="00D25797" w:rsidP="00374494">
      <w:pPr>
        <w:spacing w:after="0" w:line="240" w:lineRule="auto"/>
        <w:ind w:left="-15" w:right="0" w:firstLine="709"/>
        <w:rPr>
          <w:color w:val="auto"/>
          <w:szCs w:val="24"/>
          <w:lang w:val="ru-RU"/>
        </w:rPr>
      </w:pPr>
      <w:r w:rsidRPr="00374494">
        <w:rPr>
          <w:color w:val="auto"/>
          <w:szCs w:val="24"/>
          <w:lang w:val="ru-RU"/>
        </w:rPr>
        <w:t xml:space="preserve">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создавать письменные и устные сообщения, грамотно используя понятийный аппарат изучаемого раздела биологии. </w:t>
      </w:r>
    </w:p>
    <w:p w:rsidR="00420915" w:rsidRDefault="00420915" w:rsidP="00374494">
      <w:pPr>
        <w:spacing w:after="0" w:line="240" w:lineRule="auto"/>
        <w:ind w:left="-15" w:right="0" w:firstLine="709"/>
        <w:rPr>
          <w:color w:val="auto"/>
          <w:szCs w:val="24"/>
          <w:lang w:val="ru-RU"/>
        </w:rPr>
      </w:pPr>
    </w:p>
    <w:p w:rsidR="00D25797" w:rsidRPr="00420915" w:rsidRDefault="00D25797" w:rsidP="00374494">
      <w:pPr>
        <w:spacing w:after="0" w:line="240" w:lineRule="auto"/>
        <w:ind w:left="-15" w:right="0" w:firstLine="709"/>
        <w:rPr>
          <w:b/>
          <w:color w:val="auto"/>
          <w:szCs w:val="24"/>
          <w:lang w:val="ru-RU"/>
        </w:rPr>
      </w:pPr>
      <w:r w:rsidRPr="00374494">
        <w:rPr>
          <w:color w:val="auto"/>
          <w:szCs w:val="24"/>
          <w:lang w:val="ru-RU"/>
        </w:rPr>
        <w:t xml:space="preserve">Предметные результаты освоения программы по биологии к концу обучения в </w:t>
      </w:r>
      <w:r w:rsidR="00420915">
        <w:rPr>
          <w:color w:val="auto"/>
          <w:szCs w:val="24"/>
          <w:lang w:val="ru-RU"/>
        </w:rPr>
        <w:t xml:space="preserve">            </w:t>
      </w:r>
      <w:r w:rsidRPr="00420915">
        <w:rPr>
          <w:b/>
          <w:color w:val="auto"/>
          <w:szCs w:val="24"/>
          <w:lang w:val="ru-RU"/>
        </w:rPr>
        <w:t xml:space="preserve">6 классе: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характеризовать ботанику как биологическую науку, её разделы и связи  с другими науками и техникой; приводить примеры вклада российских (в том числе В.В. Докучаев, </w:t>
      </w:r>
      <w:r w:rsidR="000C6C4E">
        <w:rPr>
          <w:color w:val="auto"/>
          <w:szCs w:val="24"/>
          <w:lang w:val="ru-RU"/>
        </w:rPr>
        <w:t xml:space="preserve">К.А. Тимирязев, С.Г. Навашин) и зарубежных учёных (в том </w:t>
      </w:r>
      <w:r w:rsidRPr="00374494">
        <w:rPr>
          <w:color w:val="auto"/>
          <w:szCs w:val="24"/>
          <w:lang w:val="ru-RU"/>
        </w:rPr>
        <w:t xml:space="preserve">числе Р. Гук, М. Мальпиги) в развитие 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w:t>
      </w:r>
      <w:r w:rsidR="000C6C4E">
        <w:rPr>
          <w:color w:val="auto"/>
          <w:szCs w:val="24"/>
          <w:lang w:val="ru-RU"/>
        </w:rPr>
        <w:t xml:space="preserve">клон, раздражимость) в соответствии с поставленной </w:t>
      </w:r>
      <w:r w:rsidRPr="00374494">
        <w:rPr>
          <w:color w:val="auto"/>
          <w:szCs w:val="24"/>
          <w:lang w:val="ru-RU"/>
        </w:rPr>
        <w:t xml:space="preserve">задачей  и в контексте;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различать и описывать живые и гербар</w:t>
      </w:r>
      <w:r w:rsidRPr="00374494">
        <w:rPr>
          <w:color w:val="auto"/>
          <w:szCs w:val="24"/>
          <w:lang w:val="ru-RU"/>
        </w:rPr>
        <w:lastRenderedPageBreak/>
        <w:t xml:space="preserve">ные экземпляры растений по заданному плану, части растений по изображениям, схемам, моделям, муляжам, рельефным таблицам;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сравнивать растительные ткани и органы растений между собой;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выявлять причинно-следственные связи между строением и функциями тканей и органов растений, строением и жизнедеятельностью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классифицировать растения и их части по разным основаниям;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создавать письменные и устные сообщения, грамотно используя понятийный аппарат изучаемого раздела биологии. </w:t>
      </w:r>
    </w:p>
    <w:p w:rsidR="000C6C4E" w:rsidRDefault="000C6C4E" w:rsidP="00374494">
      <w:pPr>
        <w:spacing w:after="0" w:line="240" w:lineRule="auto"/>
        <w:ind w:left="-15" w:right="0" w:firstLine="709"/>
        <w:rPr>
          <w:color w:val="auto"/>
          <w:szCs w:val="24"/>
          <w:lang w:val="ru-RU"/>
        </w:rPr>
      </w:pP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Предметные результаты освоения программы по биологии к концу обучения в </w:t>
      </w:r>
      <w:r w:rsidR="000C6C4E">
        <w:rPr>
          <w:color w:val="auto"/>
          <w:szCs w:val="24"/>
          <w:lang w:val="ru-RU"/>
        </w:rPr>
        <w:t xml:space="preserve">       </w:t>
      </w:r>
      <w:r w:rsidRPr="000C6C4E">
        <w:rPr>
          <w:b/>
          <w:color w:val="auto"/>
          <w:szCs w:val="24"/>
          <w:lang w:val="ru-RU"/>
        </w:rPr>
        <w:t>7 классе:</w:t>
      </w:r>
      <w:r w:rsidRPr="00374494">
        <w:rPr>
          <w:color w:val="auto"/>
          <w:szCs w:val="24"/>
          <w:lang w:val="ru-RU"/>
        </w:rPr>
        <w:t xml:space="preserve">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выявлять признаки классов покрытосеменных или цветковых, семейств двудольных и однодольных растений;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определять систематическое положение растительного организма (на примере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бактерий, грибов, лишайников; проводить описание и сравнивать между собой растения, грибы, лишайники,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бактерии по заданному плану, делать выводы на основе сравнения;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описывать усложнение организации растений в ходе эволюции растительного мира на Земле;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выявлять черты приспособленности растений к среде обитания, значение экологических факторов для растений;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приводить примеры культурных растений и их значение в жизни человека, понимать причины и знать меры охраны растительного мира Земли;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rsidR="000C6C4E" w:rsidRDefault="000C6C4E" w:rsidP="00374494">
      <w:pPr>
        <w:spacing w:after="0" w:line="240" w:lineRule="auto"/>
        <w:ind w:left="-15" w:right="0" w:firstLine="709"/>
        <w:rPr>
          <w:color w:val="auto"/>
          <w:szCs w:val="24"/>
          <w:lang w:val="ru-RU"/>
        </w:rPr>
      </w:pP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Предметные результаты освоения программы по биологии к концу обучения </w:t>
      </w:r>
      <w:r w:rsidR="000C6C4E">
        <w:rPr>
          <w:color w:val="auto"/>
          <w:szCs w:val="24"/>
          <w:lang w:val="ru-RU"/>
        </w:rPr>
        <w:t xml:space="preserve">          </w:t>
      </w:r>
      <w:r w:rsidRPr="000C6C4E">
        <w:rPr>
          <w:b/>
          <w:color w:val="auto"/>
          <w:szCs w:val="24"/>
          <w:lang w:val="ru-RU"/>
        </w:rPr>
        <w:t>в 8 классе</w:t>
      </w:r>
      <w:r w:rsidRPr="00374494">
        <w:rPr>
          <w:color w:val="auto"/>
          <w:szCs w:val="24"/>
          <w:lang w:val="ru-RU"/>
        </w:rPr>
        <w:t xml:space="preserve">: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характеризовать зоологию как биологическую науку, её разделы и связь с другими науками и техникой;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поведение, среда обитания, природное сообщество) в соответствии  с поставленной задачей и в контексте; раскрывать общие признаки животных, уровни организации живот</w:t>
      </w:r>
      <w:r w:rsidRPr="00374494">
        <w:rPr>
          <w:color w:val="auto"/>
          <w:szCs w:val="24"/>
          <w:lang w:val="ru-RU"/>
        </w:rPr>
        <w:lastRenderedPageBreak/>
        <w:t xml:space="preserve">ного организма: клетки, ткани, органы, системы органов, организм; сравнивать животные ткани и органы животных между собой;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p w:rsidR="000C6C4E" w:rsidRDefault="00D25797" w:rsidP="000C6C4E">
      <w:pPr>
        <w:spacing w:after="0" w:line="240" w:lineRule="auto"/>
        <w:ind w:left="-15" w:right="0" w:firstLine="709"/>
        <w:rPr>
          <w:color w:val="auto"/>
          <w:szCs w:val="24"/>
          <w:lang w:val="ru-RU"/>
        </w:rPr>
      </w:pPr>
      <w:r w:rsidRPr="00374494">
        <w:rPr>
          <w:color w:val="auto"/>
          <w:szCs w:val="24"/>
          <w:lang w:val="ru-RU"/>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p w:rsidR="00D25797" w:rsidRDefault="00D25797" w:rsidP="000C6C4E">
      <w:pPr>
        <w:spacing w:after="0" w:line="240" w:lineRule="auto"/>
        <w:ind w:left="-15" w:right="0" w:firstLine="709"/>
        <w:rPr>
          <w:color w:val="auto"/>
          <w:szCs w:val="24"/>
          <w:lang w:val="ru-RU"/>
        </w:rPr>
      </w:pPr>
      <w:r w:rsidRPr="00374494">
        <w:rPr>
          <w:color w:val="auto"/>
          <w:szCs w:val="24"/>
          <w:lang w:val="ru-RU"/>
        </w:rPr>
        <w:t xml:space="preserve">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w:t>
      </w:r>
    </w:p>
    <w:p w:rsidR="000C6C4E" w:rsidRDefault="000C6C4E" w:rsidP="000C6C4E">
      <w:pPr>
        <w:tabs>
          <w:tab w:val="center" w:pos="1531"/>
          <w:tab w:val="center" w:pos="2406"/>
          <w:tab w:val="center" w:pos="3941"/>
          <w:tab w:val="center" w:pos="5099"/>
          <w:tab w:val="center" w:pos="5825"/>
          <w:tab w:val="center" w:pos="6725"/>
          <w:tab w:val="center" w:pos="8200"/>
        </w:tabs>
        <w:spacing w:after="0" w:line="240" w:lineRule="auto"/>
        <w:ind w:left="-15" w:right="0" w:firstLine="0"/>
        <w:rPr>
          <w:color w:val="auto"/>
          <w:szCs w:val="24"/>
          <w:lang w:val="ru-RU"/>
        </w:rPr>
      </w:pPr>
      <w:r>
        <w:rPr>
          <w:color w:val="auto"/>
          <w:szCs w:val="24"/>
          <w:lang w:val="ru-RU"/>
        </w:rPr>
        <w:t xml:space="preserve">физиологии и </w:t>
      </w:r>
      <w:r>
        <w:rPr>
          <w:color w:val="auto"/>
          <w:szCs w:val="24"/>
          <w:lang w:val="ru-RU"/>
        </w:rPr>
        <w:tab/>
        <w:t xml:space="preserve">поведению животных, в том </w:t>
      </w:r>
      <w:r w:rsidR="00D25797" w:rsidRPr="00374494">
        <w:rPr>
          <w:color w:val="auto"/>
          <w:szCs w:val="24"/>
          <w:lang w:val="ru-RU"/>
        </w:rPr>
        <w:t xml:space="preserve">числе </w:t>
      </w:r>
      <w:r w:rsidR="00D25797" w:rsidRPr="00374494">
        <w:rPr>
          <w:color w:val="auto"/>
          <w:szCs w:val="24"/>
          <w:lang w:val="ru-RU"/>
        </w:rPr>
        <w:tab/>
        <w:t xml:space="preserve">работы </w:t>
      </w:r>
      <w:r w:rsidR="00D25797" w:rsidRPr="00374494">
        <w:rPr>
          <w:color w:val="auto"/>
          <w:szCs w:val="24"/>
          <w:lang w:val="ru-RU"/>
        </w:rPr>
        <w:tab/>
        <w:t xml:space="preserve">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D25797" w:rsidRPr="00374494" w:rsidRDefault="00D25797" w:rsidP="000C6C4E">
      <w:pPr>
        <w:tabs>
          <w:tab w:val="center" w:pos="1531"/>
          <w:tab w:val="center" w:pos="2406"/>
          <w:tab w:val="center" w:pos="3941"/>
          <w:tab w:val="center" w:pos="5099"/>
          <w:tab w:val="center" w:pos="5825"/>
          <w:tab w:val="center" w:pos="6725"/>
          <w:tab w:val="center" w:pos="8200"/>
        </w:tabs>
        <w:spacing w:after="0" w:line="240" w:lineRule="auto"/>
        <w:ind w:left="-15" w:right="0" w:firstLine="0"/>
        <w:rPr>
          <w:color w:val="auto"/>
          <w:szCs w:val="24"/>
          <w:lang w:val="ru-RU"/>
        </w:rPr>
      </w:pPr>
      <w:r w:rsidRPr="00374494">
        <w:rPr>
          <w:color w:val="auto"/>
          <w:szCs w:val="24"/>
          <w:lang w:val="ru-RU"/>
        </w:rPr>
        <w:t xml:space="preserve">сравнивать представителей отдельных систематических групп животных  и делать выводы на основе сравнения; классифицировать животных на основании особенностей строения; описывать усложнение организации животных в ходе эволюции животного мира на Земле; </w:t>
      </w:r>
    </w:p>
    <w:p w:rsidR="00D25797" w:rsidRPr="00374494" w:rsidRDefault="00D25797" w:rsidP="000C6C4E">
      <w:pPr>
        <w:spacing w:after="0" w:line="240" w:lineRule="auto"/>
        <w:ind w:left="-15" w:right="0" w:firstLine="709"/>
        <w:rPr>
          <w:color w:val="auto"/>
          <w:szCs w:val="24"/>
          <w:lang w:val="ru-RU"/>
        </w:rPr>
      </w:pPr>
      <w:r w:rsidRPr="00374494">
        <w:rPr>
          <w:color w:val="auto"/>
          <w:szCs w:val="24"/>
          <w:lang w:val="ru-RU"/>
        </w:rPr>
        <w:t xml:space="preserve">выявлять черты приспособленности животных к среде обитания, значение экологических факторов для животных; выявлять взаимосвязи животных в природных сообществах, цепи питания; устанавливать взаимосвязи животных с растениями, грибами, лишайниками  </w:t>
      </w:r>
    </w:p>
    <w:p w:rsidR="00D25797" w:rsidRPr="00374494" w:rsidRDefault="00D25797" w:rsidP="000C6C4E">
      <w:pPr>
        <w:spacing w:after="0" w:line="240" w:lineRule="auto"/>
        <w:ind w:left="-15" w:right="0" w:firstLine="709"/>
        <w:rPr>
          <w:color w:val="auto"/>
          <w:szCs w:val="24"/>
          <w:lang w:val="ru-RU"/>
        </w:rPr>
      </w:pPr>
      <w:r w:rsidRPr="00374494">
        <w:rPr>
          <w:color w:val="auto"/>
          <w:szCs w:val="24"/>
          <w:lang w:val="ru-RU"/>
        </w:rPr>
        <w:t xml:space="preserve">и бактериями в природных сообществах; характеризовать животных природных зон Земли, основные закономерности </w:t>
      </w:r>
    </w:p>
    <w:p w:rsidR="00D25797" w:rsidRPr="00374494" w:rsidRDefault="00D25797" w:rsidP="000C6C4E">
      <w:pPr>
        <w:spacing w:after="0" w:line="240" w:lineRule="auto"/>
        <w:ind w:left="-15" w:right="0" w:firstLine="709"/>
        <w:rPr>
          <w:color w:val="auto"/>
          <w:szCs w:val="24"/>
          <w:lang w:val="ru-RU"/>
        </w:rPr>
      </w:pPr>
      <w:r w:rsidRPr="00374494">
        <w:rPr>
          <w:color w:val="auto"/>
          <w:szCs w:val="24"/>
          <w:lang w:val="ru-RU"/>
        </w:rPr>
        <w:t xml:space="preserve">распространения животных по планете; раскрывать роль животных в природных сообществах; </w:t>
      </w:r>
    </w:p>
    <w:p w:rsidR="00D25797" w:rsidRPr="00374494" w:rsidRDefault="00D25797" w:rsidP="000C6C4E">
      <w:pPr>
        <w:spacing w:after="0" w:line="240" w:lineRule="auto"/>
        <w:ind w:left="-15" w:right="0" w:firstLine="709"/>
        <w:rPr>
          <w:color w:val="auto"/>
          <w:szCs w:val="24"/>
          <w:lang w:val="ru-RU"/>
        </w:rPr>
      </w:pPr>
      <w:r w:rsidRPr="00374494">
        <w:rPr>
          <w:color w:val="auto"/>
          <w:szCs w:val="24"/>
          <w:lang w:val="ru-RU"/>
        </w:rPr>
        <w:t xml:space="preserve">раскрывать роль домашних и непродуктивных животных в жизни человека, роль </w:t>
      </w:r>
      <w:r w:rsidR="000C6C4E">
        <w:rPr>
          <w:color w:val="auto"/>
          <w:szCs w:val="24"/>
          <w:lang w:val="ru-RU"/>
        </w:rPr>
        <w:t xml:space="preserve">промысловых животных в хозяйственной деятельности </w:t>
      </w:r>
      <w:r w:rsidRPr="00374494">
        <w:rPr>
          <w:color w:val="auto"/>
          <w:szCs w:val="24"/>
          <w:lang w:val="ru-RU"/>
        </w:rPr>
        <w:t xml:space="preserve">человека  и его повседневной жизни, объяснять значение животных в природе и жизни человека; понимать причины и знать меры охраны животного мира Земли;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оборудованием, химической посудой в соответствии с инструкциями на уроке  и во внеурочной деятельности;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rsidR="000C6C4E" w:rsidRDefault="000C6C4E" w:rsidP="00374494">
      <w:pPr>
        <w:spacing w:after="0" w:line="240" w:lineRule="auto"/>
        <w:ind w:left="-15" w:right="0" w:firstLine="709"/>
        <w:rPr>
          <w:color w:val="auto"/>
          <w:szCs w:val="24"/>
          <w:lang w:val="ru-RU"/>
        </w:rPr>
      </w:pPr>
    </w:p>
    <w:p w:rsidR="00D25797" w:rsidRPr="000C6C4E" w:rsidRDefault="00D25797" w:rsidP="00374494">
      <w:pPr>
        <w:spacing w:after="0" w:line="240" w:lineRule="auto"/>
        <w:ind w:left="-15" w:right="0" w:firstLine="709"/>
        <w:rPr>
          <w:b/>
          <w:color w:val="auto"/>
          <w:szCs w:val="24"/>
          <w:lang w:val="ru-RU"/>
        </w:rPr>
      </w:pPr>
      <w:r w:rsidRPr="00374494">
        <w:rPr>
          <w:color w:val="auto"/>
          <w:szCs w:val="24"/>
          <w:lang w:val="ru-RU"/>
        </w:rPr>
        <w:t xml:space="preserve">Предметные результаты освоения программы по биологии к концу обучения </w:t>
      </w:r>
      <w:r w:rsidR="000C6C4E">
        <w:rPr>
          <w:color w:val="auto"/>
          <w:szCs w:val="24"/>
          <w:lang w:val="ru-RU"/>
        </w:rPr>
        <w:t xml:space="preserve">           </w:t>
      </w:r>
      <w:r w:rsidRPr="000C6C4E">
        <w:rPr>
          <w:b/>
          <w:color w:val="auto"/>
          <w:szCs w:val="24"/>
          <w:lang w:val="ru-RU"/>
        </w:rPr>
        <w:t xml:space="preserve">в 9 классе: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lastRenderedPageBreak/>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различать биологически активные вещества (витамины, ферменты, гормоны), выявлять их роль в процессе обмена веществ и превращения энергии;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применять биологические модели для выявления особенностей строения  </w:t>
      </w:r>
      <w:r w:rsidR="000C6C4E">
        <w:rPr>
          <w:color w:val="auto"/>
          <w:szCs w:val="24"/>
          <w:lang w:val="ru-RU"/>
        </w:rPr>
        <w:t>и</w:t>
      </w:r>
      <w:r w:rsidRPr="00374494">
        <w:rPr>
          <w:color w:val="auto"/>
          <w:szCs w:val="24"/>
          <w:lang w:val="ru-RU"/>
        </w:rPr>
        <w:t xml:space="preserve"> функционирования органов и систем органов человека;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объяснять нейрогуморальную регуляцию процессов жизнедеятельности организма человека;</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выполнять практические и лабораторные работы по морфологии, анатомии, физио</w:t>
      </w:r>
      <w:r w:rsidR="000C6C4E">
        <w:rPr>
          <w:color w:val="auto"/>
          <w:szCs w:val="24"/>
          <w:lang w:val="ru-RU"/>
        </w:rPr>
        <w:t xml:space="preserve">логии и поведению </w:t>
      </w:r>
      <w:r w:rsidRPr="00374494">
        <w:rPr>
          <w:color w:val="auto"/>
          <w:szCs w:val="24"/>
          <w:lang w:val="ru-RU"/>
        </w:rPr>
        <w:t>челове</w:t>
      </w:r>
      <w:r w:rsidR="000C6C4E">
        <w:rPr>
          <w:color w:val="auto"/>
          <w:szCs w:val="24"/>
          <w:lang w:val="ru-RU"/>
        </w:rPr>
        <w:t xml:space="preserve">ка, в том числе работы с </w:t>
      </w:r>
      <w:r w:rsidRPr="00374494">
        <w:rPr>
          <w:color w:val="auto"/>
          <w:szCs w:val="24"/>
          <w:lang w:val="ru-RU"/>
        </w:rPr>
        <w:t xml:space="preserve">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приёмами оказания первой помо</w:t>
      </w:r>
      <w:r w:rsidRPr="00374494">
        <w:rPr>
          <w:color w:val="auto"/>
          <w:szCs w:val="24"/>
          <w:lang w:val="ru-RU"/>
        </w:rPr>
        <w:lastRenderedPageBreak/>
        <w:t xml:space="preserve">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биологической информацией: формулировать основания для извлечения и обобщения информации из нескольких (4–5) источников; </w:t>
      </w:r>
    </w:p>
    <w:p w:rsidR="000C6C4E" w:rsidRDefault="00D25797" w:rsidP="00374494">
      <w:pPr>
        <w:spacing w:after="0" w:line="240" w:lineRule="auto"/>
        <w:ind w:left="-15" w:right="0" w:firstLine="709"/>
        <w:rPr>
          <w:color w:val="auto"/>
          <w:szCs w:val="24"/>
          <w:lang w:val="ru-RU"/>
        </w:rPr>
      </w:pPr>
      <w:r w:rsidRPr="00374494">
        <w:rPr>
          <w:color w:val="auto"/>
          <w:szCs w:val="24"/>
          <w:lang w:val="ru-RU"/>
        </w:rPr>
        <w:t xml:space="preserve">преобразовывать информацию из одной знаковой системы в другую; </w:t>
      </w:r>
    </w:p>
    <w:p w:rsidR="00D25797" w:rsidRPr="00374494" w:rsidRDefault="00D25797" w:rsidP="00374494">
      <w:pPr>
        <w:spacing w:after="0" w:line="240" w:lineRule="auto"/>
        <w:ind w:left="-15" w:right="0" w:firstLine="709"/>
        <w:rPr>
          <w:color w:val="auto"/>
          <w:szCs w:val="24"/>
          <w:lang w:val="ru-RU"/>
        </w:rPr>
      </w:pPr>
      <w:r w:rsidRPr="00374494">
        <w:rPr>
          <w:color w:val="auto"/>
          <w:szCs w:val="24"/>
          <w:lang w:val="ru-RU"/>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 </w:t>
      </w:r>
    </w:p>
    <w:p w:rsidR="00D25797" w:rsidRPr="00374494" w:rsidRDefault="00D25797" w:rsidP="00374494">
      <w:pPr>
        <w:spacing w:after="0" w:line="240" w:lineRule="auto"/>
        <w:ind w:left="-15" w:right="0" w:firstLine="709"/>
        <w:jc w:val="left"/>
        <w:rPr>
          <w:color w:val="auto"/>
          <w:szCs w:val="24"/>
          <w:lang w:val="ru-RU"/>
        </w:rPr>
      </w:pPr>
      <w:r w:rsidRPr="00374494">
        <w:rPr>
          <w:color w:val="auto"/>
          <w:szCs w:val="24"/>
          <w:lang w:val="ru-RU"/>
        </w:rPr>
        <w:t xml:space="preserve"> </w:t>
      </w:r>
    </w:p>
    <w:p w:rsidR="00374494" w:rsidRPr="00374494" w:rsidRDefault="00374494" w:rsidP="00374494">
      <w:pPr>
        <w:spacing w:after="0" w:line="240" w:lineRule="auto"/>
        <w:ind w:left="-15" w:firstLine="709"/>
        <w:rPr>
          <w:szCs w:val="24"/>
          <w:lang w:val="ru-RU"/>
        </w:rPr>
      </w:pPr>
    </w:p>
    <w:sectPr w:rsidR="00374494" w:rsidRPr="00374494" w:rsidSect="0037449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51" w:rsidRDefault="00963A51" w:rsidP="00D25797">
      <w:pPr>
        <w:spacing w:after="0" w:line="240" w:lineRule="auto"/>
      </w:pPr>
      <w:r>
        <w:separator/>
      </w:r>
    </w:p>
  </w:endnote>
  <w:endnote w:type="continuationSeparator" w:id="0">
    <w:p w:rsidR="00963A51" w:rsidRDefault="00963A51" w:rsidP="00D2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51" w:rsidRDefault="00963A51" w:rsidP="00D25797">
      <w:pPr>
        <w:spacing w:after="0" w:line="240" w:lineRule="auto"/>
      </w:pPr>
      <w:r>
        <w:separator/>
      </w:r>
    </w:p>
  </w:footnote>
  <w:footnote w:type="continuationSeparator" w:id="0">
    <w:p w:rsidR="00963A51" w:rsidRDefault="00963A51" w:rsidP="00D25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268074"/>
      <w:docPartObj>
        <w:docPartGallery w:val="Page Numbers (Top of Page)"/>
        <w:docPartUnique/>
      </w:docPartObj>
    </w:sdtPr>
    <w:sdtEndPr/>
    <w:sdtContent>
      <w:p w:rsidR="00374494" w:rsidRDefault="00374494">
        <w:pPr>
          <w:pStyle w:val="a5"/>
          <w:jc w:val="right"/>
        </w:pPr>
        <w:r>
          <w:fldChar w:fldCharType="begin"/>
        </w:r>
        <w:r>
          <w:instrText>PAGE   \* MERGEFORMAT</w:instrText>
        </w:r>
        <w:r>
          <w:fldChar w:fldCharType="separate"/>
        </w:r>
        <w:r w:rsidR="00BE2561">
          <w:rPr>
            <w:noProof/>
          </w:rPr>
          <w:t>2</w:t>
        </w:r>
        <w:r>
          <w:fldChar w:fldCharType="end"/>
        </w:r>
      </w:p>
    </w:sdtContent>
  </w:sdt>
  <w:p w:rsidR="00374494" w:rsidRDefault="0037449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7A3"/>
    <w:multiLevelType w:val="hybridMultilevel"/>
    <w:tmpl w:val="4416957E"/>
    <w:lvl w:ilvl="0" w:tplc="9FE0C73A">
      <w:start w:val="5"/>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E0C5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8F89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654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2CE2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C0D9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CD78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4E05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E114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0D1B25"/>
    <w:multiLevelType w:val="hybridMultilevel"/>
    <w:tmpl w:val="00C4A634"/>
    <w:lvl w:ilvl="0" w:tplc="A7CE05E8">
      <w:start w:val="1"/>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8199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045E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061A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62C2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E65B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01F2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479A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628B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97"/>
    <w:rsid w:val="000C6C4E"/>
    <w:rsid w:val="001E1D04"/>
    <w:rsid w:val="00374494"/>
    <w:rsid w:val="00420915"/>
    <w:rsid w:val="00451844"/>
    <w:rsid w:val="00666307"/>
    <w:rsid w:val="0076786F"/>
    <w:rsid w:val="007F0063"/>
    <w:rsid w:val="00963A51"/>
    <w:rsid w:val="00BB37E8"/>
    <w:rsid w:val="00BE2561"/>
    <w:rsid w:val="00D2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532C8-5213-41D9-9F80-17FC446B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797"/>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D25797"/>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D25797"/>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D25797"/>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797"/>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D25797"/>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D25797"/>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D25797"/>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D25797"/>
    <w:rPr>
      <w:rFonts w:ascii="Times New Roman" w:eastAsia="Times New Roman" w:hAnsi="Times New Roman" w:cs="Times New Roman"/>
      <w:color w:val="FFFFFF"/>
      <w:sz w:val="16"/>
      <w:lang w:val="en-US"/>
    </w:rPr>
  </w:style>
  <w:style w:type="character" w:customStyle="1" w:styleId="footnotemark">
    <w:name w:val="footnote mark"/>
    <w:hidden/>
    <w:rsid w:val="00D25797"/>
    <w:rPr>
      <w:rFonts w:ascii="Times New Roman" w:eastAsia="Times New Roman" w:hAnsi="Times New Roman" w:cs="Times New Roman"/>
      <w:color w:val="FFFFFF"/>
      <w:sz w:val="16"/>
      <w:vertAlign w:val="superscript"/>
    </w:rPr>
  </w:style>
  <w:style w:type="table" w:customStyle="1" w:styleId="TableGrid">
    <w:name w:val="TableGrid"/>
    <w:rsid w:val="00D2579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D25797"/>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D25797"/>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D25797"/>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D25797"/>
    <w:rPr>
      <w:rFonts w:ascii="Calibri" w:eastAsia="Times New Roman" w:hAnsi="Calibri" w:cs="Times New Roman"/>
      <w:lang w:eastAsia="ru-RU"/>
    </w:rPr>
  </w:style>
  <w:style w:type="paragraph" w:customStyle="1" w:styleId="ConsPlusNormal">
    <w:name w:val="ConsPlusNormal"/>
    <w:rsid w:val="00D25797"/>
    <w:pPr>
      <w:widowControl w:val="0"/>
      <w:autoSpaceDE w:val="0"/>
      <w:autoSpaceDN w:val="0"/>
      <w:spacing w:after="0" w:line="240" w:lineRule="auto"/>
    </w:pPr>
    <w:rPr>
      <w:rFonts w:ascii="Calibri" w:eastAsia="Times New Roman" w:hAnsi="Calibri" w:cs="Calibri"/>
      <w:lang w:eastAsia="ru-RU"/>
    </w:rPr>
  </w:style>
  <w:style w:type="paragraph" w:styleId="a7">
    <w:name w:val="footer"/>
    <w:basedOn w:val="a"/>
    <w:link w:val="a8"/>
    <w:uiPriority w:val="99"/>
    <w:unhideWhenUsed/>
    <w:rsid w:val="003744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494"/>
    <w:rPr>
      <w:rFonts w:ascii="Times New Roman" w:eastAsia="Times New Roman" w:hAnsi="Times New Roman" w:cs="Times New Roman"/>
      <w:color w:val="000000"/>
      <w:sz w:val="24"/>
      <w:lang w:val="en-US"/>
    </w:rPr>
  </w:style>
  <w:style w:type="paragraph" w:customStyle="1" w:styleId="ConsPlusTitle">
    <w:name w:val="ConsPlusTitle"/>
    <w:rsid w:val="00374494"/>
    <w:pPr>
      <w:widowControl w:val="0"/>
      <w:autoSpaceDE w:val="0"/>
      <w:autoSpaceDN w:val="0"/>
      <w:spacing w:after="0" w:line="240" w:lineRule="auto"/>
    </w:pPr>
    <w:rPr>
      <w:rFonts w:ascii="Calibri" w:eastAsiaTheme="minorEastAsia" w:hAnsi="Calibri" w:cs="Calibri"/>
      <w:b/>
      <w:lang w:eastAsia="ru-RU"/>
    </w:rPr>
  </w:style>
  <w:style w:type="paragraph" w:styleId="a9">
    <w:name w:val="List Paragraph"/>
    <w:basedOn w:val="a"/>
    <w:uiPriority w:val="34"/>
    <w:qFormat/>
    <w:rsid w:val="0042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3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11752</Words>
  <Characters>66990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4</cp:revision>
  <dcterms:created xsi:type="dcterms:W3CDTF">2023-10-02T12:00:00Z</dcterms:created>
  <dcterms:modified xsi:type="dcterms:W3CDTF">2023-11-03T07:53:00Z</dcterms:modified>
</cp:coreProperties>
</file>